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2AD" w:rsidRPr="005754F6" w:rsidRDefault="00EE12AD" w:rsidP="00EE12AD">
      <w:pPr>
        <w:jc w:val="center"/>
        <w:rPr>
          <w:rFonts w:ascii="Times New Roman" w:hAnsi="Times New Roman" w:cs="Times New Roman"/>
        </w:rPr>
      </w:pPr>
      <w:r w:rsidRPr="005754F6">
        <w:rPr>
          <w:rFonts w:ascii="Times New Roman" w:hAnsi="Times New Roman" w:cs="Times New Roman"/>
          <w:noProof/>
        </w:rPr>
        <w:drawing>
          <wp:inline distT="0" distB="0" distL="0" distR="0">
            <wp:extent cx="3891516" cy="2616717"/>
            <wp:effectExtent l="19050" t="0" r="0" b="0"/>
            <wp:docPr id="1" name="Picture 80" descr="logo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4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469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AD" w:rsidRPr="005754F6" w:rsidRDefault="00EE12AD" w:rsidP="00EE12AD">
      <w:pPr>
        <w:rPr>
          <w:rFonts w:ascii="Times New Roman" w:hAnsi="Times New Roman" w:cs="Times New Roman"/>
        </w:rPr>
      </w:pPr>
    </w:p>
    <w:p w:rsidR="00EE12AD" w:rsidRPr="005754F6" w:rsidRDefault="00EE12AD" w:rsidP="00EE12AD">
      <w:pPr>
        <w:rPr>
          <w:rFonts w:ascii="Times New Roman" w:hAnsi="Times New Roman" w:cs="Times New Roman"/>
        </w:rPr>
      </w:pPr>
    </w:p>
    <w:p w:rsidR="00EE12AD" w:rsidRPr="005754F6" w:rsidRDefault="00EE12AD" w:rsidP="00EE12AD">
      <w:pPr>
        <w:rPr>
          <w:rFonts w:ascii="Times New Roman" w:hAnsi="Times New Roman" w:cs="Times New Roman"/>
        </w:rPr>
      </w:pPr>
    </w:p>
    <w:p w:rsidR="00E74B61" w:rsidRDefault="00012C34" w:rsidP="00E74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 xml:space="preserve">ДРУГИ </w:t>
      </w:r>
      <w:r w:rsidR="00EE12AD" w:rsidRPr="00EE12AD">
        <w:rPr>
          <w:rFonts w:ascii="Times New Roman" w:hAnsi="Times New Roman" w:cs="Times New Roman"/>
          <w:b/>
          <w:sz w:val="28"/>
          <w:szCs w:val="28"/>
        </w:rPr>
        <w:t>АНЕКС ШКОЛСКОГ ПРОГРАМА</w:t>
      </w:r>
    </w:p>
    <w:p w:rsidR="00E74B61" w:rsidRPr="00E74B61" w:rsidRDefault="00E74B61" w:rsidP="00E74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B61" w:rsidRDefault="00E74B61" w:rsidP="00E74B61">
      <w:pPr>
        <w:pStyle w:val="NoSpacing"/>
      </w:pPr>
      <w:r>
        <w:rPr>
          <w:lang w:val="sr-Cyrl-CS"/>
        </w:rPr>
        <w:t xml:space="preserve">План наставе и учења за први циклус основног образовања и васпитања </w:t>
      </w:r>
      <w:r>
        <w:t>- Табеле „Облик образовно-васпитног рада”</w:t>
      </w:r>
    </w:p>
    <w:p w:rsidR="00E74B61" w:rsidRDefault="00E74B61" w:rsidP="00E74B61">
      <w:pPr>
        <w:pStyle w:val="NoSpacing"/>
      </w:pPr>
    </w:p>
    <w:p w:rsidR="00E74B61" w:rsidRDefault="00E74B61" w:rsidP="00E74B61">
      <w:pPr>
        <w:pStyle w:val="NoSpacing"/>
      </w:pPr>
      <w:r>
        <w:t>Дигитални свет - четврти разред</w:t>
      </w:r>
    </w:p>
    <w:p w:rsidR="00E74B61" w:rsidRDefault="00E74B61" w:rsidP="00E74B61">
      <w:pPr>
        <w:pStyle w:val="NoSpacing"/>
      </w:pPr>
    </w:p>
    <w:p w:rsidR="00E74B61" w:rsidRDefault="00E74B61" w:rsidP="00E74B61">
      <w:pPr>
        <w:pStyle w:val="NoSpacing"/>
      </w:pPr>
      <w:r>
        <w:t xml:space="preserve">Програм инклузивог образовања </w:t>
      </w:r>
    </w:p>
    <w:p w:rsidR="00E74B61" w:rsidRDefault="00E74B61" w:rsidP="00E74B61">
      <w:pPr>
        <w:pStyle w:val="NoSpacing"/>
      </w:pPr>
    </w:p>
    <w:p w:rsidR="00E74B61" w:rsidRDefault="00E74B61" w:rsidP="00E74B61">
      <w:pPr>
        <w:pStyle w:val="NoSpacing"/>
        <w:rPr>
          <w:rFonts w:asciiTheme="minorHAnsi" w:hAnsiTheme="minorHAnsi" w:cstheme="minorBidi"/>
        </w:rPr>
      </w:pPr>
      <w:r>
        <w:t>План рада компензаторних активности</w:t>
      </w:r>
    </w:p>
    <w:p w:rsidR="00E74B61" w:rsidRDefault="00E74B61" w:rsidP="00E74B61">
      <w:pPr>
        <w:pStyle w:val="NoSpacing"/>
      </w:pPr>
    </w:p>
    <w:p w:rsidR="00E74B61" w:rsidRDefault="00E74B61" w:rsidP="00E74B61">
      <w:pPr>
        <w:pStyle w:val="NoSpacing"/>
      </w:pPr>
      <w:r>
        <w:t>Програм безбедности и здравља на раду</w:t>
      </w:r>
    </w:p>
    <w:p w:rsidR="00EE12AD" w:rsidRDefault="00EE12AD" w:rsidP="00EE12AD">
      <w:pPr>
        <w:rPr>
          <w:rFonts w:ascii="Times New Roman" w:hAnsi="Times New Roman" w:cs="Times New Roman"/>
        </w:rPr>
      </w:pPr>
    </w:p>
    <w:p w:rsidR="00E74B61" w:rsidRDefault="00E74B61" w:rsidP="00EE12AD">
      <w:pPr>
        <w:rPr>
          <w:rFonts w:ascii="Times New Roman" w:hAnsi="Times New Roman" w:cs="Times New Roman"/>
        </w:rPr>
      </w:pPr>
    </w:p>
    <w:p w:rsidR="00E74B61" w:rsidRPr="00E74B61" w:rsidRDefault="00E74B61" w:rsidP="00EE12AD">
      <w:pPr>
        <w:rPr>
          <w:rFonts w:ascii="Times New Roman" w:hAnsi="Times New Roman" w:cs="Times New Roman"/>
          <w:b/>
          <w:i/>
          <w:u w:val="single"/>
        </w:rPr>
      </w:pPr>
    </w:p>
    <w:p w:rsidR="00EE12AD" w:rsidRPr="005754F6" w:rsidRDefault="00EE12AD" w:rsidP="00EE12AD">
      <w:pPr>
        <w:rPr>
          <w:rFonts w:ascii="Times New Roman" w:hAnsi="Times New Roman" w:cs="Times New Roman"/>
          <w:lang w:val="sr-Cyrl-CS"/>
        </w:rPr>
      </w:pPr>
    </w:p>
    <w:p w:rsidR="00EE12AD" w:rsidRPr="00E74B61" w:rsidRDefault="00012C34" w:rsidP="00EE12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од 202</w:t>
      </w:r>
      <w:r>
        <w:rPr>
          <w:rFonts w:ascii="Times New Roman" w:hAnsi="Times New Roman" w:cs="Times New Roman"/>
          <w:lang/>
        </w:rPr>
        <w:t>3</w:t>
      </w:r>
      <w:r w:rsidR="00E74B61">
        <w:rPr>
          <w:rFonts w:ascii="Times New Roman" w:hAnsi="Times New Roman" w:cs="Times New Roman"/>
        </w:rPr>
        <w:t>. до 2026. године</w:t>
      </w:r>
    </w:p>
    <w:p w:rsidR="00EE12AD" w:rsidRPr="005754F6" w:rsidRDefault="00EE12AD" w:rsidP="00EE12AD">
      <w:pPr>
        <w:rPr>
          <w:rFonts w:ascii="Times New Roman" w:hAnsi="Times New Roman" w:cs="Times New Roman"/>
          <w:lang w:val="sr-Cyrl-CS"/>
        </w:rPr>
      </w:pPr>
    </w:p>
    <w:p w:rsidR="00EE12AD" w:rsidRDefault="00EE12AD" w:rsidP="00F539B5">
      <w:pPr>
        <w:pStyle w:val="NoSpacing"/>
        <w:jc w:val="center"/>
        <w:rPr>
          <w:sz w:val="22"/>
          <w:szCs w:val="22"/>
        </w:rPr>
      </w:pPr>
    </w:p>
    <w:p w:rsidR="00B654D1" w:rsidRPr="00B654D1" w:rsidRDefault="00B654D1" w:rsidP="00F539B5">
      <w:pPr>
        <w:pStyle w:val="NoSpacing"/>
        <w:jc w:val="center"/>
        <w:rPr>
          <w:b/>
        </w:rPr>
      </w:pPr>
    </w:p>
    <w:p w:rsidR="0031607A" w:rsidRDefault="0031607A" w:rsidP="00F539B5">
      <w:pPr>
        <w:pStyle w:val="NoSpacing"/>
        <w:jc w:val="center"/>
        <w:rPr>
          <w:b/>
        </w:rPr>
      </w:pPr>
      <w:r w:rsidRPr="00F539B5">
        <w:rPr>
          <w:b/>
          <w:lang w:val="sr-Cyrl-CS"/>
        </w:rPr>
        <w:lastRenderedPageBreak/>
        <w:t>ПЛАН НАСТАВЕ И УЧЕЊА ЗА ПРВИ ЦИКЛУС ОСНОВНОГ ОБРАЗОВАЊА И ВАСПИТАЊА</w:t>
      </w:r>
    </w:p>
    <w:p w:rsidR="00F539B5" w:rsidRPr="00F539B5" w:rsidRDefault="00F539B5" w:rsidP="00F539B5">
      <w:pPr>
        <w:pStyle w:val="NoSpacing"/>
        <w:jc w:val="center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489"/>
        <w:gridCol w:w="4310"/>
        <w:gridCol w:w="588"/>
        <w:gridCol w:w="540"/>
        <w:gridCol w:w="478"/>
        <w:gridCol w:w="540"/>
        <w:gridCol w:w="478"/>
        <w:gridCol w:w="540"/>
        <w:gridCol w:w="494"/>
        <w:gridCol w:w="630"/>
      </w:tblGrid>
      <w:tr w:rsidR="00BB4C09" w:rsidRPr="00F539B5" w:rsidTr="00BB4C09">
        <w:trPr>
          <w:jc w:val="center"/>
        </w:trPr>
        <w:tc>
          <w:tcPr>
            <w:tcW w:w="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Ред. број</w:t>
            </w:r>
          </w:p>
        </w:tc>
        <w:tc>
          <w:tcPr>
            <w:tcW w:w="2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А. ОБАВЕЗНИ ПРЕДМЕТИ</w:t>
            </w:r>
          </w:p>
        </w:tc>
        <w:tc>
          <w:tcPr>
            <w:tcW w:w="6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ПРВИ РАЗРЕД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ДРУГИ РАЗРЕД</w:t>
            </w:r>
          </w:p>
        </w:tc>
        <w:tc>
          <w:tcPr>
            <w:tcW w:w="5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ТРЕЋИ РАЗРЕД</w:t>
            </w:r>
          </w:p>
        </w:tc>
        <w:tc>
          <w:tcPr>
            <w:tcW w:w="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ЧЕТВРТИ РАЗРЕД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2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Српски</w:t>
            </w:r>
            <w:r w:rsidR="005A7491" w:rsidRPr="00F539B5">
              <w:t xml:space="preserve"> </w:t>
            </w:r>
            <w:r w:rsidRPr="00F539B5">
              <w:t>језик</w:t>
            </w:r>
          </w:p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____________ језик</w:t>
            </w:r>
            <w:r w:rsidRPr="00F539B5">
              <w:rPr>
                <w:vertAlign w:val="superscript"/>
              </w:rPr>
              <w:t>1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Српски</w:t>
            </w:r>
            <w:r w:rsidR="005A7491" w:rsidRPr="00F539B5">
              <w:t xml:space="preserve"> </w:t>
            </w:r>
            <w:r w:rsidRPr="00F539B5">
              <w:t>језик</w:t>
            </w:r>
            <w:r w:rsidR="005A7491" w:rsidRPr="00F539B5">
              <w:t xml:space="preserve"> </w:t>
            </w:r>
            <w:r w:rsidRPr="00F539B5">
              <w:t>као нематерњи</w:t>
            </w:r>
            <w:r w:rsidRPr="00F539B5">
              <w:rPr>
                <w:vertAlign w:val="superscript"/>
              </w:rPr>
              <w:t>2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108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108</w:t>
            </w:r>
          </w:p>
        </w:tc>
      </w:tr>
      <w:tr w:rsidR="00BB4C09" w:rsidRPr="00F539B5" w:rsidTr="00F539B5">
        <w:trPr>
          <w:trHeight w:val="309"/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Страни</w:t>
            </w:r>
            <w:r w:rsidR="005A7491" w:rsidRPr="00F539B5">
              <w:t xml:space="preserve"> </w:t>
            </w:r>
            <w:r w:rsidRPr="00F539B5">
              <w:t>језик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4.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Математика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180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5.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Свет</w:t>
            </w:r>
            <w:r w:rsidR="005A7491" w:rsidRPr="00F539B5">
              <w:t xml:space="preserve"> </w:t>
            </w:r>
            <w:r w:rsidRPr="00F539B5">
              <w:t>око</w:t>
            </w:r>
            <w:r w:rsidR="005A7491" w:rsidRPr="00F539B5">
              <w:t xml:space="preserve"> </w:t>
            </w:r>
            <w:r w:rsidRPr="00F539B5">
              <w:t>нас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6.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Природа и друштво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-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Ликовна</w:t>
            </w:r>
            <w:r w:rsidR="005A7491" w:rsidRPr="00F539B5">
              <w:t xml:space="preserve"> </w:t>
            </w:r>
            <w:r w:rsidRPr="00F539B5">
              <w:t>култура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8.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Музичка</w:t>
            </w:r>
            <w:r w:rsidR="005A7491" w:rsidRPr="00F539B5">
              <w:t xml:space="preserve"> </w:t>
            </w:r>
            <w:r w:rsidRPr="00F539B5">
              <w:t>култура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9.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Физичко и здравствено</w:t>
            </w:r>
            <w:r w:rsidR="005A7491" w:rsidRPr="00F539B5">
              <w:t xml:space="preserve"> </w:t>
            </w:r>
            <w:r w:rsidRPr="00F539B5">
              <w:t>васпитање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108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108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108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108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10.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Дигитални</w:t>
            </w:r>
            <w:r w:rsidR="005A7491" w:rsidRPr="00F539B5">
              <w:t xml:space="preserve"> </w:t>
            </w:r>
            <w:r w:rsidRPr="00F539B5">
              <w:t>свет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</w:tr>
      <w:tr w:rsidR="0031607A" w:rsidRPr="00F539B5" w:rsidTr="00BB4C09">
        <w:trPr>
          <w:jc w:val="center"/>
        </w:trPr>
        <w:tc>
          <w:tcPr>
            <w:tcW w:w="2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У К У П Н О: А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20-22*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720-792*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21-23*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756-828*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21-24*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756-864*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21-24*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756-864*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Ред. број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Б. ИЗБОРНИ ПРОГРАМИ</w:t>
            </w:r>
          </w:p>
        </w:tc>
        <w:tc>
          <w:tcPr>
            <w:tcW w:w="2369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Верска</w:t>
            </w:r>
            <w:r w:rsidR="005A7491" w:rsidRPr="00F539B5">
              <w:t xml:space="preserve"> </w:t>
            </w:r>
            <w:r w:rsidRPr="00F539B5">
              <w:t>настава/Грађанско васпитање</w:t>
            </w:r>
            <w:r w:rsidRPr="00F539B5">
              <w:rPr>
                <w:vertAlign w:val="superscript"/>
              </w:rPr>
              <w:t>3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</w:tr>
      <w:tr w:rsidR="00BB4C09" w:rsidRPr="00F539B5" w:rsidTr="00BB4C09">
        <w:trPr>
          <w:jc w:val="center"/>
        </w:trPr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2.</w:t>
            </w:r>
          </w:p>
        </w:tc>
        <w:tc>
          <w:tcPr>
            <w:tcW w:w="2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Матерњи</w:t>
            </w:r>
            <w:r w:rsidR="005A7491" w:rsidRPr="00F539B5">
              <w:t xml:space="preserve"> </w:t>
            </w:r>
            <w:r w:rsidRPr="00F539B5">
              <w:t>језик/</w:t>
            </w:r>
            <w:r w:rsidR="005A7491" w:rsidRPr="00F539B5">
              <w:t xml:space="preserve"> </w:t>
            </w:r>
            <w:r w:rsidRPr="00F539B5">
              <w:t>говор</w:t>
            </w:r>
            <w:r w:rsidR="005A7491" w:rsidRPr="00F539B5">
              <w:t xml:space="preserve"> </w:t>
            </w:r>
            <w:r w:rsidRPr="00F539B5">
              <w:t>са</w:t>
            </w:r>
            <w:r w:rsidR="005A7491" w:rsidRPr="00F539B5">
              <w:t xml:space="preserve"> </w:t>
            </w:r>
            <w:r w:rsidRPr="00F539B5">
              <w:t>елементима</w:t>
            </w:r>
            <w:r w:rsidR="005A7491" w:rsidRPr="00F539B5">
              <w:t xml:space="preserve"> </w:t>
            </w:r>
            <w:r w:rsidRPr="00F539B5">
              <w:t>националне</w:t>
            </w:r>
            <w:r w:rsidR="005A7491" w:rsidRPr="00F539B5">
              <w:t xml:space="preserve"> </w:t>
            </w:r>
            <w:r w:rsidRPr="00F539B5">
              <w:t>културе</w:t>
            </w:r>
            <w:r w:rsidRPr="00F539B5">
              <w:rPr>
                <w:vertAlign w:val="superscript"/>
              </w:rPr>
              <w:t> 4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72</w:t>
            </w:r>
          </w:p>
        </w:tc>
      </w:tr>
      <w:tr w:rsidR="0031607A" w:rsidRPr="00F539B5" w:rsidTr="00BB4C09">
        <w:trPr>
          <w:jc w:val="center"/>
        </w:trPr>
        <w:tc>
          <w:tcPr>
            <w:tcW w:w="2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У К У П Н О: Б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1-3*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36-108*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1-3*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36-108*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1-3*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36-108*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1-3*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36-108*</w:t>
            </w:r>
          </w:p>
        </w:tc>
      </w:tr>
      <w:tr w:rsidR="0031607A" w:rsidRPr="00F539B5" w:rsidTr="00BB4C09">
        <w:trPr>
          <w:jc w:val="center"/>
        </w:trPr>
        <w:tc>
          <w:tcPr>
            <w:tcW w:w="2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У К У П Н О: А + Б</w:t>
            </w:r>
          </w:p>
        </w:tc>
        <w:tc>
          <w:tcPr>
            <w:tcW w:w="3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21-23*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756-828*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22-24*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792-864*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22-25*</w:t>
            </w:r>
          </w:p>
        </w:tc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792-900*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22-25*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792-900*</w:t>
            </w:r>
          </w:p>
        </w:tc>
      </w:tr>
    </w:tbl>
    <w:p w:rsidR="0031607A" w:rsidRPr="00F539B5" w:rsidRDefault="0031607A" w:rsidP="00F539B5">
      <w:pPr>
        <w:pStyle w:val="NoSpacing"/>
        <w:spacing w:line="360" w:lineRule="auto"/>
      </w:pPr>
      <w:bookmarkStart w:id="0" w:name="_GoBack"/>
      <w:bookmarkEnd w:id="0"/>
    </w:p>
    <w:p w:rsidR="00D0498E" w:rsidRPr="00F539B5" w:rsidRDefault="00D0498E" w:rsidP="00F539B5">
      <w:pPr>
        <w:pStyle w:val="NoSpacing"/>
        <w:spacing w:line="360" w:lineRule="auto"/>
      </w:pPr>
    </w:p>
    <w:p w:rsidR="00D0498E" w:rsidRPr="00F539B5" w:rsidRDefault="00D0498E" w:rsidP="00F539B5">
      <w:pPr>
        <w:pStyle w:val="NoSpacing"/>
      </w:pPr>
    </w:p>
    <w:p w:rsidR="00D0498E" w:rsidRPr="00F539B5" w:rsidRDefault="00D0498E" w:rsidP="00F539B5">
      <w:pPr>
        <w:pStyle w:val="NoSpacing"/>
      </w:pPr>
    </w:p>
    <w:p w:rsidR="00D0498E" w:rsidRPr="00F539B5" w:rsidRDefault="00D0498E" w:rsidP="00F539B5">
      <w:pPr>
        <w:pStyle w:val="NoSpacing"/>
      </w:pPr>
    </w:p>
    <w:p w:rsidR="00D0498E" w:rsidRPr="00F539B5" w:rsidRDefault="0031607A" w:rsidP="00F539B5">
      <w:pPr>
        <w:pStyle w:val="NoSpacing"/>
      </w:pPr>
      <w:r w:rsidRPr="00F539B5">
        <w:lastRenderedPageBreak/>
        <w:t>Облици</w:t>
      </w:r>
      <w:r w:rsidR="005A7491" w:rsidRPr="00F539B5">
        <w:t xml:space="preserve"> </w:t>
      </w:r>
      <w:r w:rsidRPr="00F539B5">
        <w:t>образовно-васпитног</w:t>
      </w:r>
      <w:r w:rsidR="005A7491" w:rsidRPr="00F539B5">
        <w:t xml:space="preserve"> </w:t>
      </w:r>
      <w:r w:rsidRPr="00F539B5">
        <w:t>рада</w:t>
      </w:r>
      <w:r w:rsidR="005A7491" w:rsidRPr="00F539B5">
        <w:t xml:space="preserve"> </w:t>
      </w:r>
      <w:r w:rsidRPr="00F539B5">
        <w:t>којима</w:t>
      </w:r>
      <w:r w:rsidR="005A7491" w:rsidRPr="00F539B5">
        <w:t xml:space="preserve"> </w:t>
      </w:r>
      <w:r w:rsidRPr="00F539B5">
        <w:t>се</w:t>
      </w:r>
      <w:r w:rsidR="005A7491" w:rsidRPr="00F539B5">
        <w:t xml:space="preserve"> </w:t>
      </w:r>
      <w:r w:rsidRPr="00F539B5">
        <w:t>остварују</w:t>
      </w:r>
      <w:r w:rsidR="005A7491" w:rsidRPr="00F539B5">
        <w:t xml:space="preserve"> </w:t>
      </w:r>
      <w:r w:rsidRPr="00F539B5">
        <w:t>обавезни</w:t>
      </w:r>
      <w:r w:rsidR="005A7491" w:rsidRPr="00F539B5">
        <w:t xml:space="preserve"> </w:t>
      </w:r>
      <w:r w:rsidRPr="00F539B5">
        <w:t>предмети и изборни</w:t>
      </w:r>
      <w:r w:rsidR="005A7491" w:rsidRPr="00F539B5">
        <w:t xml:space="preserve"> </w:t>
      </w:r>
      <w:r w:rsidRPr="00F539B5">
        <w:t>програми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489"/>
        <w:gridCol w:w="2762"/>
        <w:gridCol w:w="640"/>
        <w:gridCol w:w="819"/>
        <w:gridCol w:w="640"/>
        <w:gridCol w:w="819"/>
        <w:gridCol w:w="640"/>
        <w:gridCol w:w="819"/>
        <w:gridCol w:w="643"/>
        <w:gridCol w:w="816"/>
      </w:tblGrid>
      <w:tr w:rsidR="0031607A" w:rsidRPr="00F539B5" w:rsidTr="0031607A">
        <w:trPr>
          <w:jc w:val="center"/>
        </w:trPr>
        <w:tc>
          <w:tcPr>
            <w:tcW w:w="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Ред. број</w:t>
            </w:r>
          </w:p>
        </w:tc>
        <w:tc>
          <w:tcPr>
            <w:tcW w:w="16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ОБЛИК ОБРАЗОВНО</w:t>
            </w:r>
            <w:r w:rsidR="00F539B5">
              <w:t xml:space="preserve"> </w:t>
            </w:r>
            <w:r w:rsidRPr="00F539B5">
              <w:t>- ВАСПИТНОГ РАДА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ПРВИ РАЗРЕД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ДРУГИ РАЗРЕД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ТРЕЋИ РАЗРЕД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ЧЕТВРТИ РАЗРЕД</w:t>
            </w:r>
          </w:p>
        </w:tc>
      </w:tr>
      <w:tr w:rsidR="0031607A" w:rsidRPr="00F539B5" w:rsidTr="0031607A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</w:tr>
      <w:tr w:rsidR="0031607A" w:rsidRPr="00F539B5" w:rsidTr="0031607A">
        <w:trPr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1.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Редовна</w:t>
            </w:r>
            <w:r w:rsidR="005A7491" w:rsidRPr="00F539B5">
              <w:t xml:space="preserve"> </w:t>
            </w:r>
            <w:r w:rsidRPr="00F539B5">
              <w:t>настава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21-23*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756-828*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22-24*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792-864*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22-25*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792-900*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22-25*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792-900*</w:t>
            </w:r>
          </w:p>
        </w:tc>
      </w:tr>
      <w:tr w:rsidR="0031607A" w:rsidRPr="00F539B5" w:rsidTr="0031607A">
        <w:trPr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2.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Допунска</w:t>
            </w:r>
            <w:r w:rsidR="005A7491" w:rsidRPr="00F539B5">
              <w:t xml:space="preserve"> </w:t>
            </w:r>
            <w:r w:rsidRPr="00F539B5">
              <w:t>настава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</w:tr>
      <w:tr w:rsidR="0031607A" w:rsidRPr="00F539B5" w:rsidTr="0031607A">
        <w:trPr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3.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Додатнанастава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</w:tr>
      <w:tr w:rsidR="0031607A" w:rsidRPr="00F539B5" w:rsidTr="0031607A">
        <w:trPr>
          <w:jc w:val="center"/>
        </w:trPr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4.</w:t>
            </w:r>
          </w:p>
        </w:tc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Настава у природи**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7-10 данагодишње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7-10 данагодишње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7-10 данагодишње</w:t>
            </w:r>
          </w:p>
        </w:tc>
        <w:tc>
          <w:tcPr>
            <w:tcW w:w="77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31607A" w:rsidRPr="00F539B5" w:rsidRDefault="0031607A" w:rsidP="00F539B5">
            <w:pPr>
              <w:pStyle w:val="NoSpacing"/>
              <w:spacing w:line="360" w:lineRule="auto"/>
            </w:pPr>
            <w:r w:rsidRPr="00F539B5">
              <w:t>7-10 данагодишње</w:t>
            </w:r>
          </w:p>
        </w:tc>
      </w:tr>
    </w:tbl>
    <w:p w:rsidR="00F539B5" w:rsidRPr="00F539B5" w:rsidRDefault="00F539B5" w:rsidP="00F539B5">
      <w:pPr>
        <w:pStyle w:val="NoSpacing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489"/>
        <w:gridCol w:w="2760"/>
        <w:gridCol w:w="661"/>
        <w:gridCol w:w="798"/>
        <w:gridCol w:w="662"/>
        <w:gridCol w:w="798"/>
        <w:gridCol w:w="662"/>
        <w:gridCol w:w="798"/>
        <w:gridCol w:w="672"/>
        <w:gridCol w:w="787"/>
      </w:tblGrid>
      <w:tr w:rsidR="00D0498E" w:rsidRPr="00F539B5" w:rsidTr="00F75700">
        <w:tc>
          <w:tcPr>
            <w:tcW w:w="2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Ред. број</w:t>
            </w:r>
          </w:p>
        </w:tc>
        <w:tc>
          <w:tcPr>
            <w:tcW w:w="15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ОСТАЛИ ОБЛИЦИ ОБРАЗОВНО</w:t>
            </w:r>
            <w:r w:rsidR="00F539B5">
              <w:t xml:space="preserve"> </w:t>
            </w:r>
            <w:r w:rsidRPr="00F539B5">
              <w:t>-ВАСПИТНОГ РАДА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ПРВИ РАЗРЕД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ДРУГИ РАЗРЕД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ТРЕЋИ РАЗРЕД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ЧЕТВРТИ РАЗРЕД</w:t>
            </w:r>
          </w:p>
        </w:tc>
      </w:tr>
      <w:tr w:rsidR="00D0498E" w:rsidRPr="00F539B5" w:rsidTr="00F757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нед.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год.</w:t>
            </w:r>
          </w:p>
        </w:tc>
      </w:tr>
      <w:tr w:rsidR="00D0498E" w:rsidRPr="00F539B5" w:rsidTr="00F75700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1.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Часодељенскогстарешине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</w:t>
            </w:r>
          </w:p>
        </w:tc>
      </w:tr>
      <w:tr w:rsidR="00D0498E" w:rsidRPr="00F539B5" w:rsidTr="00F75700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2.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Ваннаставне активности</w:t>
            </w:r>
            <w:r w:rsidRPr="00F539B5">
              <w:rPr>
                <w:vertAlign w:val="superscript"/>
              </w:rPr>
              <w:t>5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36-72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36-72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1-2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36-72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1-2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36-72</w:t>
            </w:r>
          </w:p>
        </w:tc>
      </w:tr>
      <w:tr w:rsidR="00D0498E" w:rsidRPr="00F539B5" w:rsidTr="00F75700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3.</w:t>
            </w:r>
          </w:p>
        </w:tc>
        <w:tc>
          <w:tcPr>
            <w:tcW w:w="1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Екскурзија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1-3 данагодишње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1-3 данагодишње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1-3 данагодишње</w:t>
            </w:r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D0498E" w:rsidRPr="00F539B5" w:rsidRDefault="00D0498E" w:rsidP="00F539B5">
            <w:pPr>
              <w:pStyle w:val="NoSpacing"/>
              <w:spacing w:line="360" w:lineRule="auto"/>
            </w:pPr>
            <w:r w:rsidRPr="00F539B5">
              <w:t>1-3 данагодишње</w:t>
            </w:r>
          </w:p>
        </w:tc>
      </w:tr>
    </w:tbl>
    <w:p w:rsidR="00D0498E" w:rsidRPr="00F539B5" w:rsidRDefault="00D0498E" w:rsidP="00F539B5">
      <w:pPr>
        <w:pStyle w:val="NoSpacing"/>
      </w:pPr>
    </w:p>
    <w:p w:rsidR="00F539B5" w:rsidRPr="00F539B5" w:rsidRDefault="005A7491" w:rsidP="00F539B5">
      <w:pPr>
        <w:pStyle w:val="NoSpacing"/>
        <w:rPr>
          <w:i/>
        </w:rPr>
      </w:pPr>
      <w:r w:rsidRPr="00F539B5">
        <w:rPr>
          <w:i/>
        </w:rPr>
        <w:t>1</w:t>
      </w:r>
      <w:r w:rsidR="00F539B5" w:rsidRPr="00F539B5">
        <w:rPr>
          <w:i/>
        </w:rPr>
        <w:t>.</w:t>
      </w:r>
      <w:r w:rsidRPr="00F539B5">
        <w:rPr>
          <w:i/>
        </w:rPr>
        <w:t xml:space="preserve"> Назив језика националне мањине у школама у којима се настава одржава на матерњем</w:t>
      </w:r>
      <w:r w:rsidR="00F539B5" w:rsidRPr="00F539B5">
        <w:rPr>
          <w:i/>
        </w:rPr>
        <w:t xml:space="preserve"> </w:t>
      </w:r>
      <w:r w:rsidRPr="00F539B5">
        <w:rPr>
          <w:i/>
        </w:rPr>
        <w:t>језику националне мањине.</w:t>
      </w:r>
    </w:p>
    <w:p w:rsidR="00F539B5" w:rsidRPr="00F539B5" w:rsidRDefault="00F539B5" w:rsidP="00F539B5">
      <w:pPr>
        <w:pStyle w:val="NoSpacing"/>
        <w:rPr>
          <w:i/>
        </w:rPr>
      </w:pPr>
    </w:p>
    <w:p w:rsidR="00F539B5" w:rsidRPr="00F539B5" w:rsidRDefault="005A7491" w:rsidP="00F539B5">
      <w:pPr>
        <w:pStyle w:val="NoSpacing"/>
        <w:rPr>
          <w:i/>
        </w:rPr>
      </w:pPr>
      <w:r w:rsidRPr="00F539B5">
        <w:rPr>
          <w:i/>
        </w:rPr>
        <w:t>2</w:t>
      </w:r>
      <w:r w:rsidR="00F539B5" w:rsidRPr="00F539B5">
        <w:rPr>
          <w:i/>
        </w:rPr>
        <w:t>.</w:t>
      </w:r>
      <w:r w:rsidRPr="00F539B5">
        <w:rPr>
          <w:i/>
        </w:rPr>
        <w:t xml:space="preserve"> Реализује се у школама у којима се настава одржава на матерњем језику националне</w:t>
      </w:r>
      <w:r w:rsidR="00F539B5">
        <w:rPr>
          <w:i/>
        </w:rPr>
        <w:t xml:space="preserve"> </w:t>
      </w:r>
      <w:r w:rsidRPr="00F539B5">
        <w:rPr>
          <w:i/>
        </w:rPr>
        <w:t>мањине.</w:t>
      </w:r>
    </w:p>
    <w:p w:rsidR="00F539B5" w:rsidRPr="00F539B5" w:rsidRDefault="00F539B5" w:rsidP="00F539B5">
      <w:pPr>
        <w:pStyle w:val="NoSpacing"/>
        <w:rPr>
          <w:i/>
        </w:rPr>
      </w:pPr>
    </w:p>
    <w:p w:rsidR="005A7491" w:rsidRPr="00F539B5" w:rsidRDefault="005A7491" w:rsidP="00F539B5">
      <w:pPr>
        <w:pStyle w:val="NoSpacing"/>
        <w:rPr>
          <w:i/>
        </w:rPr>
      </w:pPr>
      <w:r w:rsidRPr="00F539B5">
        <w:rPr>
          <w:i/>
        </w:rPr>
        <w:t>3</w:t>
      </w:r>
      <w:r w:rsidR="00F539B5" w:rsidRPr="00F539B5">
        <w:rPr>
          <w:i/>
        </w:rPr>
        <w:t>.</w:t>
      </w:r>
      <w:r w:rsidRPr="00F539B5">
        <w:rPr>
          <w:i/>
        </w:rPr>
        <w:t xml:space="preserve"> Ученик бира један од понуђених изборних програма.</w:t>
      </w:r>
    </w:p>
    <w:p w:rsidR="00F539B5" w:rsidRPr="00F539B5" w:rsidRDefault="00F539B5" w:rsidP="00F539B5">
      <w:pPr>
        <w:pStyle w:val="NoSpacing"/>
        <w:rPr>
          <w:i/>
        </w:rPr>
      </w:pPr>
    </w:p>
    <w:p w:rsidR="00F539B5" w:rsidRPr="00F539B5" w:rsidRDefault="005A7491" w:rsidP="00F539B5">
      <w:pPr>
        <w:pStyle w:val="NoSpacing"/>
        <w:rPr>
          <w:i/>
        </w:rPr>
      </w:pPr>
      <w:r w:rsidRPr="00F539B5">
        <w:rPr>
          <w:i/>
        </w:rPr>
        <w:t>4</w:t>
      </w:r>
      <w:r w:rsidR="00F539B5" w:rsidRPr="00F539B5">
        <w:rPr>
          <w:i/>
        </w:rPr>
        <w:t>.</w:t>
      </w:r>
      <w:r w:rsidRPr="00F539B5">
        <w:rPr>
          <w:i/>
        </w:rPr>
        <w:t xml:space="preserve"> Ученик припадник националне мањине који слуша наставу на српском језику може да</w:t>
      </w:r>
      <w:r w:rsidR="00F539B5" w:rsidRPr="00F539B5">
        <w:rPr>
          <w:i/>
        </w:rPr>
        <w:t xml:space="preserve"> </w:t>
      </w:r>
      <w:r w:rsidRPr="00F539B5">
        <w:rPr>
          <w:i/>
        </w:rPr>
        <w:t>изабере овај програм али није у обавези.</w:t>
      </w:r>
    </w:p>
    <w:p w:rsidR="00F539B5" w:rsidRPr="00F539B5" w:rsidRDefault="00F539B5" w:rsidP="00F539B5">
      <w:pPr>
        <w:pStyle w:val="NoSpacing"/>
        <w:rPr>
          <w:i/>
        </w:rPr>
      </w:pPr>
    </w:p>
    <w:p w:rsidR="005A7491" w:rsidRPr="00F539B5" w:rsidRDefault="005A7491" w:rsidP="00F539B5">
      <w:pPr>
        <w:pStyle w:val="NoSpacing"/>
        <w:rPr>
          <w:i/>
        </w:rPr>
      </w:pPr>
      <w:r w:rsidRPr="00F539B5">
        <w:rPr>
          <w:i/>
        </w:rPr>
        <w:t>5</w:t>
      </w:r>
      <w:r w:rsidR="00F539B5" w:rsidRPr="00F539B5">
        <w:rPr>
          <w:i/>
        </w:rPr>
        <w:t xml:space="preserve">. </w:t>
      </w:r>
      <w:r w:rsidRPr="00F539B5">
        <w:rPr>
          <w:i/>
        </w:rPr>
        <w:t xml:space="preserve"> Школа реализује ваннаставне активности у области науке, технике, културе,</w:t>
      </w:r>
    </w:p>
    <w:p w:rsidR="005A7491" w:rsidRPr="00F539B5" w:rsidRDefault="005A7491" w:rsidP="00F539B5">
      <w:pPr>
        <w:pStyle w:val="NoSpacing"/>
        <w:rPr>
          <w:i/>
        </w:rPr>
      </w:pPr>
      <w:r w:rsidRPr="00F539B5">
        <w:rPr>
          <w:i/>
        </w:rPr>
        <w:t>уметности, медија и спорта.</w:t>
      </w:r>
    </w:p>
    <w:p w:rsidR="00F539B5" w:rsidRPr="00F539B5" w:rsidRDefault="00F539B5" w:rsidP="00F539B5">
      <w:pPr>
        <w:pStyle w:val="NoSpacing"/>
        <w:rPr>
          <w:i/>
        </w:rPr>
      </w:pPr>
    </w:p>
    <w:p w:rsidR="00F539B5" w:rsidRPr="00F539B5" w:rsidRDefault="005A7491" w:rsidP="00F539B5">
      <w:pPr>
        <w:pStyle w:val="NoSpacing"/>
        <w:rPr>
          <w:i/>
        </w:rPr>
      </w:pPr>
      <w:r w:rsidRPr="00F539B5">
        <w:rPr>
          <w:i/>
        </w:rPr>
        <w:t>* Број часова за ученике припаднике националних мањина</w:t>
      </w:r>
    </w:p>
    <w:p w:rsidR="005A7491" w:rsidRDefault="005A7491" w:rsidP="00F539B5">
      <w:pPr>
        <w:pStyle w:val="NoSpacing"/>
        <w:rPr>
          <w:i/>
        </w:rPr>
      </w:pPr>
      <w:r w:rsidRPr="00F539B5">
        <w:rPr>
          <w:i/>
        </w:rPr>
        <w:t>** Настава у природи организује се у складу са одговарајућим правилником.</w:t>
      </w:r>
    </w:p>
    <w:p w:rsidR="00DD3C07" w:rsidRDefault="00DD3C07" w:rsidP="00F539B5">
      <w:pPr>
        <w:pStyle w:val="NoSpacing"/>
        <w:rPr>
          <w:i/>
        </w:rPr>
        <w:sectPr w:rsidR="00DD3C07" w:rsidSect="00B654D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DD3C07" w:rsidRPr="00253F8F" w:rsidRDefault="00DD3C07" w:rsidP="00DD3C07">
      <w:pPr>
        <w:pStyle w:val="NoSpacing"/>
        <w:rPr>
          <w:b/>
        </w:rPr>
      </w:pPr>
      <w:r w:rsidRPr="00253F8F">
        <w:rPr>
          <w:b/>
        </w:rPr>
        <w:lastRenderedPageBreak/>
        <w:t>Предмет:  ДИГИТАЛНИ СВЕТ</w:t>
      </w:r>
    </w:p>
    <w:p w:rsidR="00DD3C07" w:rsidRPr="00B70576" w:rsidRDefault="00DD3C07" w:rsidP="00DD3C07">
      <w:pPr>
        <w:pStyle w:val="NoSpacing"/>
        <w:rPr>
          <w:b/>
        </w:rPr>
      </w:pPr>
      <w:r w:rsidRPr="00253F8F">
        <w:rPr>
          <w:b/>
        </w:rPr>
        <w:t>Разред:  четврти разред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34"/>
        <w:gridCol w:w="2333"/>
        <w:gridCol w:w="9608"/>
      </w:tblGrid>
      <w:tr w:rsidR="00DD3C07" w:rsidRPr="00253F8F" w:rsidTr="001E7411">
        <w:tc>
          <w:tcPr>
            <w:tcW w:w="788" w:type="pct"/>
            <w:vMerge w:val="restart"/>
            <w:vAlign w:val="center"/>
          </w:tcPr>
          <w:p w:rsidR="00DD3C07" w:rsidRPr="00253F8F" w:rsidRDefault="00DD3C07" w:rsidP="001E7411">
            <w:pPr>
              <w:pStyle w:val="NoSpacing"/>
            </w:pPr>
            <w:r w:rsidRPr="00253F8F">
              <w:t>ФОНД ЧАСОВА</w:t>
            </w:r>
          </w:p>
        </w:tc>
        <w:tc>
          <w:tcPr>
            <w:tcW w:w="823" w:type="pct"/>
            <w:vAlign w:val="center"/>
          </w:tcPr>
          <w:p w:rsidR="00DD3C07" w:rsidRPr="00253F8F" w:rsidRDefault="00DD3C07" w:rsidP="001E7411">
            <w:pPr>
              <w:pStyle w:val="NoSpacing"/>
            </w:pPr>
            <w:r w:rsidRPr="00253F8F">
              <w:t>недељно</w:t>
            </w:r>
          </w:p>
        </w:tc>
        <w:tc>
          <w:tcPr>
            <w:tcW w:w="3389" w:type="pct"/>
          </w:tcPr>
          <w:p w:rsidR="00DD3C07" w:rsidRPr="00253F8F" w:rsidRDefault="00DD3C07" w:rsidP="001E7411">
            <w:pPr>
              <w:pStyle w:val="NoSpacing"/>
            </w:pPr>
            <w:r w:rsidRPr="00253F8F">
              <w:t>1час</w:t>
            </w:r>
          </w:p>
        </w:tc>
      </w:tr>
      <w:tr w:rsidR="00DD3C07" w:rsidRPr="00253F8F" w:rsidTr="001E7411">
        <w:tc>
          <w:tcPr>
            <w:tcW w:w="788" w:type="pct"/>
            <w:vMerge/>
            <w:vAlign w:val="center"/>
          </w:tcPr>
          <w:p w:rsidR="00DD3C07" w:rsidRPr="00253F8F" w:rsidRDefault="00DD3C07" w:rsidP="001E7411">
            <w:pPr>
              <w:pStyle w:val="NoSpacing"/>
            </w:pPr>
          </w:p>
        </w:tc>
        <w:tc>
          <w:tcPr>
            <w:tcW w:w="823" w:type="pct"/>
            <w:vAlign w:val="center"/>
          </w:tcPr>
          <w:p w:rsidR="00DD3C07" w:rsidRPr="00253F8F" w:rsidRDefault="00DD3C07" w:rsidP="001E7411">
            <w:pPr>
              <w:pStyle w:val="NoSpacing"/>
            </w:pPr>
            <w:r w:rsidRPr="00253F8F">
              <w:t>годишње</w:t>
            </w:r>
          </w:p>
        </w:tc>
        <w:tc>
          <w:tcPr>
            <w:tcW w:w="3389" w:type="pct"/>
          </w:tcPr>
          <w:p w:rsidR="00DD3C07" w:rsidRPr="00253F8F" w:rsidRDefault="00DD3C07" w:rsidP="001E7411">
            <w:pPr>
              <w:pStyle w:val="NoSpacing"/>
            </w:pPr>
            <w:r w:rsidRPr="00253F8F">
              <w:t>36 часова</w:t>
            </w:r>
          </w:p>
        </w:tc>
      </w:tr>
      <w:tr w:rsidR="00DD3C07" w:rsidRPr="00253F8F" w:rsidTr="001E7411">
        <w:trPr>
          <w:trHeight w:val="510"/>
        </w:trPr>
        <w:tc>
          <w:tcPr>
            <w:tcW w:w="788" w:type="pct"/>
            <w:vAlign w:val="center"/>
          </w:tcPr>
          <w:p w:rsidR="00DD3C07" w:rsidRPr="00253F8F" w:rsidRDefault="00DD3C07" w:rsidP="001E7411">
            <w:pPr>
              <w:pStyle w:val="NoSpacing"/>
            </w:pPr>
            <w:r w:rsidRPr="00253F8F">
              <w:t>ЦИЉ</w:t>
            </w:r>
          </w:p>
        </w:tc>
        <w:tc>
          <w:tcPr>
            <w:tcW w:w="4212" w:type="pct"/>
            <w:gridSpan w:val="2"/>
          </w:tcPr>
          <w:p w:rsidR="00DD3C07" w:rsidRPr="00253F8F" w:rsidRDefault="00DD3C07" w:rsidP="001E7411">
            <w:pPr>
              <w:pStyle w:val="NoSpacing"/>
            </w:pPr>
            <w:r w:rsidRPr="00253F8F">
              <w:rPr>
                <w:b/>
                <w:bCs/>
              </w:rPr>
              <w:t>Циљ</w:t>
            </w:r>
            <w:r w:rsidRPr="00253F8F">
              <w:t> наставе и учења предмета Дигитални свет јесте развијање дигиталнe компетенције ученика неопходне за безбедну и правилну употребу дигиталних уређаја за учење, комуникацију, сарадњу и развијање основа алгоритамског начина размишљања.</w:t>
            </w:r>
          </w:p>
        </w:tc>
      </w:tr>
    </w:tbl>
    <w:p w:rsidR="00DD3C07" w:rsidRPr="00B70576" w:rsidRDefault="00DD3C07" w:rsidP="00DD3C07">
      <w:pPr>
        <w:pStyle w:val="NoSpacing"/>
      </w:pP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4"/>
        <w:gridCol w:w="3261"/>
        <w:gridCol w:w="2551"/>
        <w:gridCol w:w="6095"/>
      </w:tblGrid>
      <w:tr w:rsidR="00DD3C07" w:rsidRPr="00253F8F" w:rsidTr="001E7411">
        <w:trPr>
          <w:trHeight w:val="1090"/>
        </w:trPr>
        <w:tc>
          <w:tcPr>
            <w:tcW w:w="790" w:type="pct"/>
          </w:tcPr>
          <w:p w:rsidR="00DD3C07" w:rsidRPr="00B70576" w:rsidRDefault="00DD3C07" w:rsidP="001E7411">
            <w:pPr>
              <w:pStyle w:val="NoSpacing"/>
              <w:jc w:val="center"/>
              <w:rPr>
                <w:b/>
              </w:rPr>
            </w:pPr>
            <w:r w:rsidRPr="00B70576">
              <w:rPr>
                <w:b/>
              </w:rPr>
              <w:t>ОБЛАСТ/ТЕМА</w:t>
            </w:r>
          </w:p>
        </w:tc>
        <w:tc>
          <w:tcPr>
            <w:tcW w:w="1153" w:type="pct"/>
          </w:tcPr>
          <w:p w:rsidR="00DD3C07" w:rsidRPr="00B70576" w:rsidRDefault="00DD3C07" w:rsidP="001E7411">
            <w:pPr>
              <w:pStyle w:val="NoSpacing"/>
              <w:jc w:val="center"/>
              <w:rPr>
                <w:b/>
              </w:rPr>
            </w:pPr>
            <w:r w:rsidRPr="00B70576">
              <w:rPr>
                <w:b/>
              </w:rPr>
              <w:t>ИСХОДИ</w:t>
            </w:r>
          </w:p>
          <w:p w:rsidR="00DD3C07" w:rsidRPr="00B70576" w:rsidRDefault="00DD3C07" w:rsidP="001E7411">
            <w:pPr>
              <w:pStyle w:val="NoSpacing"/>
              <w:jc w:val="center"/>
              <w:rPr>
                <w:b/>
              </w:rPr>
            </w:pPr>
            <w:r w:rsidRPr="00B70576">
              <w:rPr>
                <w:b/>
              </w:rPr>
              <w:t>По завршеној области/теми ученик ће бити у стању да:</w:t>
            </w:r>
          </w:p>
        </w:tc>
        <w:tc>
          <w:tcPr>
            <w:tcW w:w="902" w:type="pct"/>
          </w:tcPr>
          <w:p w:rsidR="00DD3C07" w:rsidRDefault="00DD3C07" w:rsidP="001E7411">
            <w:pPr>
              <w:pStyle w:val="NoSpacing"/>
              <w:jc w:val="center"/>
              <w:rPr>
                <w:b/>
              </w:rPr>
            </w:pPr>
            <w:r w:rsidRPr="00B70576">
              <w:rPr>
                <w:b/>
              </w:rPr>
              <w:t>САДРЖАЈИ ПРОГРАМА</w:t>
            </w:r>
          </w:p>
          <w:p w:rsidR="00DD3C07" w:rsidRPr="00B70576" w:rsidRDefault="00DD3C07" w:rsidP="001E741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155" w:type="pct"/>
          </w:tcPr>
          <w:p w:rsidR="00DD3C07" w:rsidRPr="00B70576" w:rsidRDefault="00DD3C07" w:rsidP="001E7411">
            <w:pPr>
              <w:pStyle w:val="NoSpacing"/>
              <w:jc w:val="center"/>
              <w:rPr>
                <w:b/>
              </w:rPr>
            </w:pPr>
            <w:r w:rsidRPr="00B70576">
              <w:rPr>
                <w:b/>
              </w:rPr>
              <w:t>НАЧИНИ И ПОСТУПЦИ ЗА</w:t>
            </w:r>
          </w:p>
          <w:p w:rsidR="00DD3C07" w:rsidRPr="00B70576" w:rsidRDefault="00DD3C07" w:rsidP="001E7411">
            <w:pPr>
              <w:pStyle w:val="NoSpacing"/>
              <w:jc w:val="center"/>
              <w:rPr>
                <w:b/>
              </w:rPr>
            </w:pPr>
            <w:r w:rsidRPr="00B70576">
              <w:rPr>
                <w:b/>
              </w:rPr>
              <w:t>ОСТВАРИВАЊЕ ПРОГРАМА</w:t>
            </w:r>
          </w:p>
        </w:tc>
      </w:tr>
      <w:tr w:rsidR="00DD3C07" w:rsidRPr="00253F8F" w:rsidTr="001E7411">
        <w:trPr>
          <w:trHeight w:val="4890"/>
        </w:trPr>
        <w:tc>
          <w:tcPr>
            <w:tcW w:w="790" w:type="pct"/>
            <w:vMerge w:val="restart"/>
            <w:vAlign w:val="center"/>
          </w:tcPr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  <w:rPr>
                <w:b/>
              </w:rPr>
            </w:pPr>
            <w:r w:rsidRPr="00B70576">
              <w:rPr>
                <w:b/>
              </w:rPr>
              <w:t>ДИГИТАЛНО</w:t>
            </w:r>
          </w:p>
          <w:p w:rsidR="00DD3C07" w:rsidRPr="00B70576" w:rsidRDefault="00DD3C07" w:rsidP="001E7411">
            <w:pPr>
              <w:pStyle w:val="NoSpacing"/>
              <w:rPr>
                <w:b/>
              </w:rPr>
            </w:pPr>
            <w:r w:rsidRPr="00B70576">
              <w:rPr>
                <w:b/>
              </w:rPr>
              <w:t>ДРУШТВO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  <w:rPr>
                <w:b/>
              </w:rPr>
            </w:pPr>
            <w:r w:rsidRPr="00B70576">
              <w:rPr>
                <w:b/>
              </w:rPr>
              <w:t>БЕЗБЕДНО КОРИШЋЕЊЕ ДИГИТАЛНИХ УРЕЂАЈА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  <w:rPr>
                <w:b/>
              </w:rPr>
            </w:pPr>
            <w:r w:rsidRPr="00B70576">
              <w:rPr>
                <w:b/>
              </w:rPr>
              <w:t>АЛГОРИТАМСКИ НАЧИН РАЗМИШЉАЊА</w:t>
            </w:r>
          </w:p>
        </w:tc>
        <w:tc>
          <w:tcPr>
            <w:tcW w:w="1153" w:type="pct"/>
            <w:vMerge w:val="restart"/>
          </w:tcPr>
          <w:p w:rsidR="00DD3C07" w:rsidRPr="00253F8F" w:rsidRDefault="00DD3C07" w:rsidP="001E7411">
            <w:pPr>
              <w:pStyle w:val="NoSpacing"/>
            </w:pPr>
            <w:r w:rsidRPr="00253F8F">
              <w:lastRenderedPageBreak/>
              <w:t>– промени величину и боју текста, подебља га, искоси и подвуче у програму за обраду текста;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исече, копира и налепи исечени/копирани текст на одговарајуће место у програму за обраду текста;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уметне слику у текст, дода јој оквир и позиционира је на жељени начин у односу на текст у програму за обраду текста;</w:t>
            </w: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– активно учествује у наставном пројекту чији продукт представља</w:t>
            </w:r>
            <w:r>
              <w:t xml:space="preserve"> граматички коректан </w:t>
            </w:r>
            <w:r w:rsidRPr="00253F8F">
              <w:t xml:space="preserve">текстуални документ намењен познатој публици који садржи слике са текстуалним објашњењима и информације које су </w:t>
            </w:r>
            <w:r w:rsidRPr="00253F8F">
              <w:lastRenderedPageBreak/>
              <w:t>пронађене на интернету;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активно учествује у наставном пројекту којим се промовише безбедно и одговорно понашање приликом коришћења интернета;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сарађује са осталим члановима групе у свим фазама пројектног задатка;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вреднује своју улогу у групи при изради пројектног задатка и активности из свог задужења;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– утврди ш</w:t>
            </w:r>
            <w:r>
              <w:t xml:space="preserve">та је резултат извршавања датог </w:t>
            </w:r>
            <w:r w:rsidRPr="00253F8F">
              <w:t>једноставног алгоритма који садржи понављање и гранање;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– уочи и исправи грешку у једноставном алгоритму који садржи понављање и гранање; – креира програм у </w:t>
            </w:r>
            <w:r w:rsidRPr="00253F8F">
              <w:lastRenderedPageBreak/>
              <w:t>визуелном програмском језику на основу датог једноставног алгоритма који садржи понављање и гранање;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примени блокове аритметичких оператора при креирању програма у визуелном програмском језику;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предвиди садржај променљиве на основу интеракције корисника са програмом (нпр. блок </w:t>
            </w:r>
            <w:r w:rsidRPr="00253F8F">
              <w:rPr>
                <w:i/>
                <w:iCs/>
              </w:rPr>
              <w:t>Питај и чекај </w:t>
            </w:r>
            <w:r w:rsidRPr="00253F8F">
              <w:t>и блок </w:t>
            </w:r>
            <w:r w:rsidRPr="00253F8F">
              <w:rPr>
                <w:i/>
                <w:iCs/>
              </w:rPr>
              <w:t>Одговор</w:t>
            </w:r>
            <w:r w:rsidRPr="00253F8F">
              <w:t>) у датом једноставном програму;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креира програм у коме остварује интеракцију са корисником, користећи променљиве, уз помоћ наставника.</w:t>
            </w:r>
          </w:p>
        </w:tc>
        <w:tc>
          <w:tcPr>
            <w:tcW w:w="902" w:type="pct"/>
            <w:tcBorders>
              <w:bottom w:val="single" w:sz="4" w:space="0" w:color="auto"/>
            </w:tcBorders>
          </w:tcPr>
          <w:p w:rsidR="00DD3C07" w:rsidRPr="00253F8F" w:rsidRDefault="00DD3C07" w:rsidP="001E7411">
            <w:pPr>
              <w:pStyle w:val="NoSpacing"/>
            </w:pPr>
            <w:r w:rsidRPr="00253F8F">
              <w:lastRenderedPageBreak/>
              <w:t>Селектовање и основно форматирање текста(величина и боја слова, подебљавање, искошавање и подвлачење текста).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Селектовање, копирање/исецање и лепљење текста.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Уметање слике у текст, додавање оквира,позиционирање слике у односу на текст.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Креирање и </w:t>
            </w:r>
            <w:r w:rsidRPr="00253F8F">
              <w:lastRenderedPageBreak/>
              <w:t>уређивање текстова за познатупублику.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Пројектни задатак који подразумева: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претраживање интернета (пробрани елементинапредне претраге);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израду или прилагођавање графике у складуса темом;</w:t>
            </w:r>
          </w:p>
          <w:p w:rsidR="00DD3C07" w:rsidRDefault="00DD3C07" w:rsidP="001E7411">
            <w:pPr>
              <w:pStyle w:val="NoSpacing"/>
            </w:pPr>
            <w:r>
              <w:t xml:space="preserve">– креирање </w:t>
            </w:r>
            <w:r w:rsidRPr="00253F8F">
              <w:t>текстуалног документа који садржи слике.</w:t>
            </w: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</w:tc>
        <w:tc>
          <w:tcPr>
            <w:tcW w:w="2155" w:type="pct"/>
            <w:vMerge w:val="restart"/>
          </w:tcPr>
          <w:p w:rsidR="00DD3C07" w:rsidRPr="00957673" w:rsidRDefault="00DD3C07" w:rsidP="001E7411">
            <w:pPr>
              <w:pStyle w:val="NoSpacing"/>
              <w:rPr>
                <w:b/>
              </w:rPr>
            </w:pPr>
            <w:r w:rsidRPr="00957673">
              <w:rPr>
                <w:b/>
              </w:rPr>
              <w:lastRenderedPageBreak/>
              <w:t>I  ПЛАНИРАЊЕ НАСТАВЕ И УЧЕЊА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Полазећи од датих исхода и садржаја наставник најпре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 креира свој годишњи – глобални план рада из кога ће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касније развијати своје оперативне планове.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Наставник је у планирању, припреми и остваривању 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наставе и учења аутономан. За сваки час треба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 планирати и припремити средства и начине провере</w:t>
            </w:r>
          </w:p>
          <w:p w:rsidR="00DD3C07" w:rsidRDefault="00DD3C07" w:rsidP="001E7411">
            <w:pPr>
              <w:pStyle w:val="NoSpacing"/>
            </w:pPr>
            <w:r w:rsidRPr="00253F8F">
              <w:t>остварености пројектованих исхода.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957673" w:rsidRDefault="00DD3C07" w:rsidP="001E7411">
            <w:pPr>
              <w:pStyle w:val="NoSpacing"/>
              <w:rPr>
                <w:b/>
              </w:rPr>
            </w:pPr>
            <w:r w:rsidRPr="00957673">
              <w:rPr>
                <w:b/>
              </w:rPr>
              <w:t>II ОСТВАРИВАЊЕ НАСТАВЕ И УЧЕЊА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Наведене исходе потребно је остварити са различитим 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нивоима расположивости дигиталних уређаја 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намењених за коришћење од стране ученика.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Од изузетног је значаја да та искуства наставник увиди 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и уважи. Ученици могу бити вешти корисници 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технологије, али то не значи да су и компетентни у овој </w:t>
            </w:r>
            <w:r w:rsidRPr="00253F8F">
              <w:lastRenderedPageBreak/>
              <w:t>области.</w:t>
            </w:r>
            <w:r w:rsidRPr="00253F8F">
              <w:br/>
              <w:t xml:space="preserve"> У том смислу, наставник има слободу да наставу организује у складу са техничким могућностима,</w:t>
            </w:r>
            <w:r>
              <w:t xml:space="preserve"> </w:t>
            </w:r>
            <w:r w:rsidRPr="00253F8F">
              <w:t>предзнањима и потребама</w:t>
            </w:r>
            <w:r>
              <w:t xml:space="preserve"> </w:t>
            </w:r>
            <w:r w:rsidRPr="00253F8F">
              <w:t>својих ученика.</w:t>
            </w:r>
          </w:p>
          <w:p w:rsidR="00DD3C07" w:rsidRDefault="00DD3C07" w:rsidP="001E7411">
            <w:pPr>
              <w:pStyle w:val="NoSpacing"/>
              <w:ind w:left="318"/>
              <w:rPr>
                <w:b/>
              </w:rPr>
            </w:pPr>
          </w:p>
          <w:p w:rsidR="00DD3C07" w:rsidRPr="00253F8F" w:rsidRDefault="00DD3C07" w:rsidP="001E7411">
            <w:pPr>
              <w:pStyle w:val="NoSpacing"/>
              <w:ind w:left="318"/>
            </w:pPr>
            <w:r w:rsidRPr="00253F8F">
              <w:rPr>
                <w:b/>
              </w:rPr>
              <w:t>Дигитално друштво</w:t>
            </w:r>
            <w:r>
              <w:rPr>
                <w:b/>
              </w:rPr>
              <w:t xml:space="preserve"> </w:t>
            </w:r>
            <w:r w:rsidRPr="00253F8F">
              <w:t>(Препоручени број часова-6)</w:t>
            </w:r>
          </w:p>
          <w:p w:rsidR="00DD3C07" w:rsidRDefault="00DD3C07" w:rsidP="001E7411">
            <w:pPr>
              <w:pStyle w:val="NoSpacing"/>
              <w:ind w:left="318"/>
            </w:pPr>
            <w:r w:rsidRPr="00253F8F">
              <w:t>Технике форматирања текста:</w:t>
            </w:r>
          </w:p>
          <w:p w:rsidR="00DD3C07" w:rsidRPr="00462E3C" w:rsidRDefault="00DD3C07" w:rsidP="001E7411">
            <w:pPr>
              <w:pStyle w:val="NoSpacing"/>
              <w:ind w:left="318"/>
            </w:pPr>
          </w:p>
          <w:p w:rsidR="00DD3C07" w:rsidRDefault="00DD3C07" w:rsidP="001E7411">
            <w:pPr>
              <w:pStyle w:val="NoSpacing"/>
            </w:pPr>
            <w:r w:rsidRPr="00253F8F">
              <w:t>-</w:t>
            </w:r>
            <w:r>
              <w:t xml:space="preserve"> </w:t>
            </w:r>
            <w:r w:rsidRPr="00253F8F">
              <w:t>Подебљан текст: Наставник проналази лекције у уџбеницима које садрже подебљан текст. Заједнички долазе до закључка да су у</w:t>
            </w:r>
            <w:r>
              <w:t xml:space="preserve"> </w:t>
            </w:r>
            <w:r w:rsidRPr="00253F8F">
              <w:t>питању кључне речи које означавају главне појмове у датом тексту. Наставник демонстрира технику подебљавања текста, након чегада</w:t>
            </w:r>
            <w:r w:rsidRPr="00253F8F">
              <w:br/>
              <w:t>је налог ученицима да отворе раније припремљен документ који</w:t>
            </w:r>
            <w:r>
              <w:t xml:space="preserve"> </w:t>
            </w:r>
            <w:r w:rsidRPr="00253F8F">
              <w:t>садржи кратак текст о ученицима познатој теми. Задатак за ученике</w:t>
            </w:r>
            <w:r>
              <w:t xml:space="preserve"> </w:t>
            </w:r>
            <w:r w:rsidRPr="00253F8F">
              <w:t>је да подебљају кључне речи у тексту.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  <w:r w:rsidRPr="00253F8F">
              <w:t>-</w:t>
            </w:r>
            <w:r>
              <w:t xml:space="preserve"> </w:t>
            </w:r>
            <w:r w:rsidRPr="00253F8F">
              <w:t>Искошен текст:Наставник демонстрира технику искошавања текста. Налаже ученицима да отворе раније припремљен документ</w:t>
            </w:r>
            <w:r>
              <w:t xml:space="preserve"> </w:t>
            </w:r>
            <w:r w:rsidRPr="00253F8F">
              <w:t>који садржи дијалог ликова наводећи да текст који представља</w:t>
            </w:r>
            <w:r>
              <w:t xml:space="preserve"> </w:t>
            </w:r>
            <w:r w:rsidRPr="00253F8F">
              <w:t>управни говор треба да буде наглашен искошеним текстом.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-</w:t>
            </w:r>
            <w:r>
              <w:t xml:space="preserve"> </w:t>
            </w:r>
            <w:r w:rsidRPr="00253F8F">
              <w:t>Подвучен текст:Ученици добијају налог да отворе документ у коме се налазе реченице у којима је потребно да одреде главне</w:t>
            </w:r>
            <w:r>
              <w:t xml:space="preserve"> </w:t>
            </w:r>
            <w:r w:rsidRPr="00253F8F">
              <w:t>реченичне чланове (субјекат, предикат) користећи познату</w:t>
            </w:r>
            <w:r>
              <w:t xml:space="preserve"> </w:t>
            </w:r>
            <w:r w:rsidRPr="00253F8F">
              <w:t xml:space="preserve">нотификацију – субјекат се </w:t>
            </w:r>
            <w:r w:rsidRPr="00253F8F">
              <w:lastRenderedPageBreak/>
              <w:t xml:space="preserve">подвлачи једном, а предикат са две црте. Наставник демонстрира технику подвлачења текста </w:t>
            </w:r>
            <w:r w:rsidRPr="00253F8F">
              <w:br/>
              <w:t>представљајући различите линије којима је могуће подвући текст.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-Обојен текст:</w:t>
            </w:r>
            <w:r>
              <w:t xml:space="preserve"> </w:t>
            </w:r>
            <w:r w:rsidRPr="00253F8F">
              <w:t>Наставник демонстрира како се тексту мења боја. Ученици добијају налог да отворе документ у коме је потребно идентификовати врсте речи бојећи их одређеном бојом (именице – црвеном, глаголи – зеленом, итд.).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  <w:r w:rsidRPr="00253F8F">
              <w:t>-Слика у тексту:</w:t>
            </w:r>
            <w:r>
              <w:t xml:space="preserve"> </w:t>
            </w:r>
            <w:r w:rsidRPr="00253F8F">
              <w:t>Наставник демонстриран уметање раније припремље</w:t>
            </w:r>
            <w:r>
              <w:t>не слике у текстуални документ.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Показује ученицима како се одређује положај слике у односу на текст . Ученици провежбавају приказане технике у датотеци коју је наставник за њих припремио и чувају текст у који су уметнули одговарајуће слике.</w:t>
            </w: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462E3C" w:rsidRDefault="00DD3C07" w:rsidP="001E7411">
            <w:pPr>
              <w:pStyle w:val="NoSpacing"/>
              <w:ind w:left="318"/>
              <w:rPr>
                <w:b/>
              </w:rPr>
            </w:pPr>
            <w:r>
              <w:rPr>
                <w:b/>
              </w:rPr>
              <w:t xml:space="preserve">Пројектни задатак </w:t>
            </w:r>
            <w:r w:rsidRPr="00462E3C">
              <w:rPr>
                <w:b/>
              </w:rPr>
              <w:t>(Препоручени број часова - 13)</w:t>
            </w:r>
            <w:r>
              <w:rPr>
                <w:b/>
              </w:rPr>
              <w:t>: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Циљ рада на пројектним задацима је да ученици у пару или мањој (хетерогеној) групи креирају дигитални текстуални документ у коме ће на технички и језички адекватан начин приказати податке о одређеној теми до којих су дошли на основу претраге на интернету.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  <w:r w:rsidRPr="00253F8F">
              <w:t xml:space="preserve">Пројектни задатак од ученика захтева бројне активности, међу којима су: самостално проналажење информација; способност решавања проблема; самостално учење; рад у групи, сарадњу; критички однос према властитом и туђем раду; доношење одлука; аргументовање; усвајање другачијих, нових начина рада; планирање; поштовање рокова и </w:t>
            </w:r>
            <w:r>
              <w:t xml:space="preserve"> </w:t>
            </w:r>
            <w:r w:rsidRPr="00253F8F">
              <w:t>преузимање одговорности.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  <w:r w:rsidRPr="00253F8F">
              <w:t>При планирању наставник треба да дефинише тип пројекта, да</w:t>
            </w:r>
            <w:r>
              <w:t xml:space="preserve"> </w:t>
            </w:r>
            <w:r w:rsidRPr="00253F8F">
              <w:t>одреди његов циљ, очекиване исходе, област којом се бави пројекат и повезаност са наставним предметима, његове садржаје, активности ученика, потребна средства, динамику рада по</w:t>
            </w:r>
            <w:r>
              <w:t xml:space="preserve"> </w:t>
            </w:r>
            <w:r w:rsidRPr="00253F8F">
              <w:t>фазама и све што је потребно за успешно спровођење пројектне наставе.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Наставник осмишљава бар пет различитих тема пројектних задатака које су повезане са градивом које ученици уче, а које су погодне за дода</w:t>
            </w:r>
            <w:r>
              <w:t>тно истраживање и продубљивање</w:t>
            </w:r>
            <w:r w:rsidRPr="00253F8F">
              <w:t>.</w:t>
            </w:r>
            <w:r>
              <w:t xml:space="preserve"> </w:t>
            </w:r>
            <w:r w:rsidRPr="00253F8F">
              <w:t>Такође, наставник подстиче ученике да самостално предложе теме које би волели да истраже и представе. Сваки од пројектних задатака подразумева: претраживање интернета, израду или прилагођавање одговарајућих слика и креирање текстуалног документа који садржи те слике.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  <w:jc w:val="center"/>
              <w:rPr>
                <w:b/>
              </w:rPr>
            </w:pPr>
            <w:r w:rsidRPr="00253F8F">
              <w:rPr>
                <w:b/>
              </w:rPr>
              <w:t>Безбедно коришћење дигиталних уређаја</w:t>
            </w:r>
          </w:p>
          <w:p w:rsidR="00DD3C07" w:rsidRPr="00253F8F" w:rsidRDefault="00DD3C07" w:rsidP="001E7411">
            <w:pPr>
              <w:pStyle w:val="NoSpacing"/>
              <w:jc w:val="center"/>
              <w:rPr>
                <w:b/>
              </w:rPr>
            </w:pPr>
            <w:r w:rsidRPr="00253F8F">
              <w:rPr>
                <w:b/>
              </w:rPr>
              <w:t>(Препоручени број часова-6)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Радећи у мањим (хетерогеним) групама, ученици креирају </w:t>
            </w:r>
            <w:r w:rsidRPr="00253F8F">
              <w:br/>
              <w:t xml:space="preserve">текстуалне документе који садрже слике примењујући научене </w:t>
            </w:r>
            <w:r w:rsidRPr="00253F8F">
              <w:br/>
              <w:t>технике рада са текстом и сликама. Почетак рада представља презентовање пројектне идеје – шта ће садржати документ који припремају и на који начин ће он допринети безбедности деце на интернету. По потреби, наставник благо усмерава ученике и пружа тражену помоћ.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По завршетку рада на изради докумената, ученици у </w:t>
            </w:r>
            <w:r w:rsidRPr="00253F8F">
              <w:br/>
              <w:t xml:space="preserve">сарадњи са наставником организују сусрет са млађим ђацима </w:t>
            </w:r>
            <w:r w:rsidRPr="00253F8F">
              <w:br/>
              <w:t>на коме им представљају резултате свог рада.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_______________________________________________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957673" w:rsidRDefault="00DD3C07" w:rsidP="001E7411">
            <w:pPr>
              <w:pStyle w:val="NoSpacing"/>
              <w:jc w:val="center"/>
              <w:rPr>
                <w:b/>
              </w:rPr>
            </w:pPr>
            <w:r w:rsidRPr="00957673">
              <w:rPr>
                <w:b/>
              </w:rPr>
              <w:t>Алгоритамски начин размишљања</w:t>
            </w:r>
          </w:p>
          <w:p w:rsidR="00DD3C07" w:rsidRPr="00957673" w:rsidRDefault="00DD3C07" w:rsidP="001E7411">
            <w:pPr>
              <w:pStyle w:val="NoSpacing"/>
              <w:jc w:val="center"/>
              <w:rPr>
                <w:b/>
              </w:rPr>
            </w:pPr>
            <w:r w:rsidRPr="00957673">
              <w:rPr>
                <w:b/>
              </w:rPr>
              <w:t>(Препоручени број часова-9)</w:t>
            </w:r>
          </w:p>
          <w:p w:rsidR="00DD3C07" w:rsidRPr="00957673" w:rsidRDefault="00DD3C07" w:rsidP="001E7411">
            <w:pPr>
              <w:pStyle w:val="NoSpacing"/>
            </w:pPr>
            <w:r w:rsidRPr="00253F8F">
              <w:t xml:space="preserve">Наставник омогућава ученицима да у специфичним окружењима за блоковско програмирање (попут code.org или petlja.org) решавају једноставне проблеме чије решавање захтева понављање </w:t>
            </w:r>
            <w:r>
              <w:t xml:space="preserve"> </w:t>
            </w:r>
            <w:r w:rsidRPr="00253F8F">
              <w:t>(програмске циклусе) и гранање.</w:t>
            </w:r>
            <w:r>
              <w:t xml:space="preserve"> </w:t>
            </w:r>
            <w:r w:rsidRPr="00253F8F">
              <w:t>Без формалног увођења појма </w:t>
            </w:r>
            <w:r w:rsidRPr="00253F8F">
              <w:rPr>
                <w:i/>
                <w:iCs/>
              </w:rPr>
              <w:t>променљива</w:t>
            </w:r>
            <w:r w:rsidRPr="00253F8F">
              <w:t> и без инсисти</w:t>
            </w:r>
            <w:r>
              <w:t xml:space="preserve">рања на дефиницијама, наставник </w:t>
            </w:r>
            <w:r w:rsidRPr="00253F8F">
              <w:lastRenderedPageBreak/>
              <w:t xml:space="preserve">представља ученицима једноставне </w:t>
            </w:r>
            <w:r>
              <w:t xml:space="preserve"> </w:t>
            </w:r>
            <w:r w:rsidRPr="00253F8F">
              <w:t>програме који садрже променљиве.</w:t>
            </w:r>
          </w:p>
          <w:p w:rsidR="00DD3C07" w:rsidRPr="00B70576" w:rsidRDefault="00DD3C07" w:rsidP="001E7411">
            <w:pPr>
              <w:pStyle w:val="NoSpacing"/>
            </w:pPr>
          </w:p>
          <w:p w:rsidR="00DD3C07" w:rsidRPr="00957673" w:rsidRDefault="00DD3C07" w:rsidP="001E7411">
            <w:pPr>
              <w:pStyle w:val="NoSpacing"/>
              <w:rPr>
                <w:b/>
              </w:rPr>
            </w:pPr>
            <w:r w:rsidRPr="00957673">
              <w:rPr>
                <w:b/>
              </w:rPr>
              <w:t xml:space="preserve">III </w:t>
            </w:r>
            <w:r>
              <w:rPr>
                <w:b/>
              </w:rPr>
              <w:t xml:space="preserve"> </w:t>
            </w:r>
            <w:r w:rsidRPr="00957673">
              <w:rPr>
                <w:b/>
              </w:rPr>
              <w:t xml:space="preserve">ПРАЋЕЊЕ И ВРЕДНОВАЊЕ НАСТАВЕ И </w:t>
            </w:r>
            <w:r w:rsidRPr="00957673">
              <w:rPr>
                <w:b/>
              </w:rPr>
              <w:br/>
              <w:t>УЧЕЊА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У настави оријентисаној на процес учења и достизање исхода учења вреднују се процес и продукти учења. Устаљене методе процене постигнућа ученика, које наставници примењују у другим обавезним предметима и изборним програмима, могуће је примењивати и у настави овог предмета.Ипак, изазови попут чињенице да процена постигнућа заснована само на резултатима практичних задатака које ученици раде није довољан показатељ онога што они знају и умеју, или да је, при сарадничком раду, врло тешко идентификовати допринос сваког појединца, доводи до потребе за издвајањем неколико техника које се посебно </w:t>
            </w:r>
            <w:r w:rsidRPr="00253F8F">
              <w:br/>
              <w:t>препоручују за примену у оквиру предмета Дигитални свет: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самопроцена;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вршњачка процена;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– отворена питања;</w:t>
            </w:r>
          </w:p>
          <w:p w:rsidR="00DD3C07" w:rsidRPr="00253F8F" w:rsidRDefault="00DD3C07" w:rsidP="001E7411">
            <w:pPr>
              <w:pStyle w:val="NoSpacing"/>
              <w:rPr>
                <w:color w:val="000000"/>
              </w:rPr>
            </w:pPr>
            <w:r w:rsidRPr="00253F8F">
              <w:t xml:space="preserve">– Већ знам – Желим да научим – Научио/ла сам: коришћење рубрика за идентификацију онога што већ знају, шта желе да науче и, накнадно, онога што су научили, корисна је техника коју ученици могу да користе за подршку самосталном учењу, а наставник за </w:t>
            </w:r>
            <w:r w:rsidRPr="00253F8F">
              <w:br/>
            </w:r>
            <w:r w:rsidRPr="00253F8F">
              <w:lastRenderedPageBreak/>
              <w:t>процену њихових постигнућа.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  <w:rPr>
                <w:color w:val="000000"/>
              </w:rPr>
            </w:pPr>
            <w:r w:rsidRPr="00253F8F">
              <w:t xml:space="preserve">Избегнута је формална ситуација процењивања </w:t>
            </w:r>
            <w:r w:rsidRPr="00253F8F">
              <w:br/>
              <w:t>(наставник не прозива и не пропитује ученике), чиме је ниво стреса ученика битно смањен (потенцијално и елиминисан).</w:t>
            </w:r>
          </w:p>
        </w:tc>
      </w:tr>
      <w:tr w:rsidR="00DD3C07" w:rsidRPr="00253F8F" w:rsidTr="001E7411">
        <w:trPr>
          <w:trHeight w:val="90"/>
        </w:trPr>
        <w:tc>
          <w:tcPr>
            <w:tcW w:w="790" w:type="pct"/>
            <w:vMerge/>
            <w:vAlign w:val="center"/>
          </w:tcPr>
          <w:p w:rsidR="00DD3C07" w:rsidRPr="00253F8F" w:rsidRDefault="00DD3C07" w:rsidP="001E7411">
            <w:pPr>
              <w:pStyle w:val="NoSpacing"/>
            </w:pPr>
          </w:p>
        </w:tc>
        <w:tc>
          <w:tcPr>
            <w:tcW w:w="1153" w:type="pct"/>
            <w:vMerge/>
          </w:tcPr>
          <w:p w:rsidR="00DD3C07" w:rsidRPr="00253F8F" w:rsidRDefault="00DD3C07" w:rsidP="001E7411">
            <w:pPr>
              <w:pStyle w:val="NoSpacing"/>
            </w:pPr>
          </w:p>
        </w:tc>
        <w:tc>
          <w:tcPr>
            <w:tcW w:w="902" w:type="pct"/>
            <w:tcBorders>
              <w:top w:val="single" w:sz="4" w:space="0" w:color="auto"/>
            </w:tcBorders>
          </w:tcPr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Припрема и организација школског догађаја за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 ученике млађих разреда којим се промовише 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 xml:space="preserve">безбедно и одговорно понашање приликом 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коришћења интернета.</w:t>
            </w: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Default="00DD3C07" w:rsidP="001E7411">
            <w:pPr>
              <w:pStyle w:val="NoSpacing"/>
            </w:pPr>
          </w:p>
          <w:p w:rsidR="00DD3C07" w:rsidRPr="00B70576" w:rsidRDefault="00DD3C07" w:rsidP="001E7411">
            <w:pPr>
              <w:pStyle w:val="NoSpacing"/>
            </w:pPr>
          </w:p>
          <w:p w:rsidR="00DD3C07" w:rsidRPr="00253F8F" w:rsidRDefault="00DD3C07" w:rsidP="001E7411">
            <w:pPr>
              <w:pStyle w:val="NoSpacing"/>
            </w:pPr>
            <w:r w:rsidRPr="00253F8F">
              <w:t>Променљиве.</w:t>
            </w:r>
          </w:p>
          <w:p w:rsidR="00DD3C07" w:rsidRPr="00253F8F" w:rsidRDefault="00DD3C07" w:rsidP="001E7411">
            <w:pPr>
              <w:pStyle w:val="NoSpacing"/>
            </w:pPr>
            <w:r w:rsidRPr="00253F8F">
              <w:t>Израда програма који садрже гранање,</w:t>
            </w:r>
            <w:r>
              <w:t xml:space="preserve"> </w:t>
            </w:r>
            <w:r w:rsidRPr="00253F8F">
              <w:t>понављање и променљиве.</w:t>
            </w:r>
          </w:p>
        </w:tc>
        <w:tc>
          <w:tcPr>
            <w:tcW w:w="2155" w:type="pct"/>
            <w:vMerge/>
          </w:tcPr>
          <w:p w:rsidR="00DD3C07" w:rsidRPr="00253F8F" w:rsidRDefault="00DD3C07" w:rsidP="001E7411">
            <w:pPr>
              <w:pStyle w:val="NoSpacing"/>
            </w:pPr>
          </w:p>
        </w:tc>
      </w:tr>
    </w:tbl>
    <w:p w:rsidR="00DD3C07" w:rsidRPr="00253F8F" w:rsidRDefault="00DD3C07" w:rsidP="00DD3C07">
      <w:pPr>
        <w:pStyle w:val="NoSpacing"/>
      </w:pPr>
    </w:p>
    <w:p w:rsidR="00DD3C07" w:rsidRDefault="00DD3C07" w:rsidP="00DD3C07">
      <w:pPr>
        <w:pStyle w:val="NoSpacing"/>
        <w:jc w:val="center"/>
        <w:rPr>
          <w:b/>
        </w:rPr>
      </w:pPr>
    </w:p>
    <w:p w:rsidR="00DD3C07" w:rsidRDefault="00DD3C07" w:rsidP="00DD3C07">
      <w:pPr>
        <w:pStyle w:val="NoSpacing"/>
        <w:jc w:val="center"/>
        <w:rPr>
          <w:b/>
        </w:rPr>
      </w:pPr>
    </w:p>
    <w:p w:rsidR="00DD3C07" w:rsidRDefault="00DD3C07" w:rsidP="00DD3C07">
      <w:pPr>
        <w:pStyle w:val="NoSpacing"/>
        <w:jc w:val="center"/>
        <w:rPr>
          <w:b/>
        </w:rPr>
        <w:sectPr w:rsidR="00DD3C07" w:rsidSect="00253F8F">
          <w:pgSz w:w="16839" w:h="11907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DD3C07" w:rsidRDefault="00DD3C07" w:rsidP="00DD3C07">
      <w:pPr>
        <w:pStyle w:val="NoSpacing"/>
        <w:jc w:val="center"/>
        <w:rPr>
          <w:b/>
        </w:rPr>
      </w:pPr>
    </w:p>
    <w:p w:rsidR="00DD3C07" w:rsidRPr="00957673" w:rsidRDefault="00DD3C07" w:rsidP="00DD3C07">
      <w:pPr>
        <w:pStyle w:val="NoSpacing"/>
        <w:jc w:val="center"/>
        <w:rPr>
          <w:b/>
        </w:rPr>
      </w:pPr>
      <w:r w:rsidRPr="00957673">
        <w:rPr>
          <w:b/>
        </w:rPr>
        <w:t>КЉУЧНИ ПОЈМОВИ</w:t>
      </w:r>
    </w:p>
    <w:p w:rsidR="00DD3C07" w:rsidRPr="00253F8F" w:rsidRDefault="00DD3C07" w:rsidP="00DD3C07">
      <w:pPr>
        <w:pStyle w:val="NoSpacing"/>
      </w:pPr>
      <w:r>
        <w:tab/>
      </w:r>
      <w:r w:rsidRPr="00253F8F">
        <w:t>Уређивање текста,</w:t>
      </w:r>
      <w:r>
        <w:t xml:space="preserve"> </w:t>
      </w:r>
      <w:r w:rsidRPr="00253F8F">
        <w:t>пројектни задатак,</w:t>
      </w:r>
      <w:r>
        <w:t xml:space="preserve"> </w:t>
      </w:r>
      <w:r w:rsidRPr="00253F8F">
        <w:t>дигитални материј</w:t>
      </w:r>
      <w:r>
        <w:t>а</w:t>
      </w:r>
      <w:r w:rsidRPr="00253F8F">
        <w:t>ли,</w:t>
      </w:r>
      <w:r>
        <w:t xml:space="preserve"> </w:t>
      </w:r>
      <w:r w:rsidRPr="00253F8F">
        <w:t>алгоритам,</w:t>
      </w:r>
      <w:r>
        <w:t xml:space="preserve"> </w:t>
      </w:r>
      <w:r w:rsidRPr="00253F8F">
        <w:t xml:space="preserve">програмирање </w:t>
      </w:r>
      <w:r>
        <w:t>у визуелном программмском јези</w:t>
      </w:r>
      <w:r w:rsidRPr="00253F8F">
        <w:t>ку</w:t>
      </w:r>
    </w:p>
    <w:p w:rsidR="00DD3C07" w:rsidRDefault="00DD3C07" w:rsidP="00DD3C07">
      <w:pPr>
        <w:pStyle w:val="NoSpacing"/>
      </w:pPr>
    </w:p>
    <w:p w:rsidR="00DD3C07" w:rsidRPr="00B70576" w:rsidRDefault="00DD3C07" w:rsidP="00DD3C07">
      <w:pPr>
        <w:pStyle w:val="NoSpacing"/>
      </w:pPr>
    </w:p>
    <w:p w:rsidR="00DD3C07" w:rsidRPr="00B70576" w:rsidRDefault="00DD3C07" w:rsidP="00DD3C07">
      <w:pPr>
        <w:pStyle w:val="NoSpacing"/>
        <w:jc w:val="center"/>
        <w:rPr>
          <w:b/>
        </w:rPr>
      </w:pPr>
      <w:r w:rsidRPr="00B70576">
        <w:rPr>
          <w:b/>
        </w:rPr>
        <w:t>АКТИВНОСТ НАСТАВНИКА</w:t>
      </w: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  <w:r>
        <w:t>- планира, одабира, осмишљава и припрема одговарајуће задатке за рад ученика;</w:t>
      </w:r>
    </w:p>
    <w:p w:rsidR="00DD3C07" w:rsidRDefault="00DD3C07" w:rsidP="00DD3C07">
      <w:pPr>
        <w:pStyle w:val="NoSpacing"/>
      </w:pPr>
      <w:r>
        <w:t>- објашњава, демонстрира, упућује, води ученике у процесу учења, откривања, разумевања појава, односа и веза;</w:t>
      </w:r>
    </w:p>
    <w:p w:rsidR="00DD3C07" w:rsidRDefault="00DD3C07" w:rsidP="00DD3C07">
      <w:pPr>
        <w:pStyle w:val="NoSpacing"/>
      </w:pPr>
      <w:r>
        <w:t>- ствара проблемске ситуације ради мотивације ученика;</w:t>
      </w:r>
    </w:p>
    <w:p w:rsidR="00DD3C07" w:rsidRDefault="00DD3C07" w:rsidP="00DD3C07">
      <w:pPr>
        <w:pStyle w:val="NoSpacing"/>
      </w:pPr>
      <w:r>
        <w:t>- подстиче, прати, коригује и вреднује рад ученика;</w:t>
      </w:r>
    </w:p>
    <w:p w:rsidR="00DD3C07" w:rsidRDefault="00DD3C07" w:rsidP="00DD3C07">
      <w:pPr>
        <w:pStyle w:val="NoSpacing"/>
      </w:pPr>
      <w:r>
        <w:t>- утврђује, обнавља и систематизује знања ученика;</w:t>
      </w:r>
    </w:p>
    <w:p w:rsidR="00DD3C07" w:rsidRDefault="00DD3C07" w:rsidP="00DD3C07">
      <w:pPr>
        <w:pStyle w:val="NoSpacing"/>
      </w:pPr>
      <w:r>
        <w:t>- бележи резултате рада и води разговор са ученицима о резултатима и могућностима превазилажења слабости.</w:t>
      </w:r>
    </w:p>
    <w:p w:rsidR="00DD3C07" w:rsidRPr="00B70576" w:rsidRDefault="00DD3C07" w:rsidP="00DD3C07">
      <w:pPr>
        <w:pStyle w:val="NoSpacing"/>
      </w:pPr>
      <w:r>
        <w:t>На почетку сваког задатка/активности наставник кратко информише ученике шта ће учити и зашто то уче. То је нарочито важно зато што се учење одвија кроз игролике, забавне задатке и активности, па се може десити да ученици не обрате пажњу на процес учења и стварања. По завршетку рада излажу се сви радови како би ученици могли да пореде решења и уче једни од других</w:t>
      </w:r>
    </w:p>
    <w:p w:rsidR="00DD3C07" w:rsidRDefault="00DD3C07" w:rsidP="00DD3C07">
      <w:pPr>
        <w:pStyle w:val="NoSpacing"/>
      </w:pPr>
    </w:p>
    <w:p w:rsidR="00DD3C07" w:rsidRPr="00B70576" w:rsidRDefault="00DD3C07" w:rsidP="00DD3C07">
      <w:pPr>
        <w:pStyle w:val="NoSpacing"/>
        <w:jc w:val="center"/>
        <w:rPr>
          <w:b/>
        </w:rPr>
      </w:pPr>
      <w:r w:rsidRPr="00B70576">
        <w:rPr>
          <w:b/>
        </w:rPr>
        <w:t>АКТИВНОСТ УЧЕНИКА</w:t>
      </w: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  <w:r>
        <w:tab/>
        <w:t>Самопроцена радова је вербална или писана. Наставник тражи од ученика да усмено опишу свој рад или да напишу нешто о свом раду. Уколико наставник процени да су ученици спремни, може да користи прилагођену методу 3, 2, 1. У интегрисаној настави ученици на листићу пишу: 3 ствари које сам научио/научила на часу, 2 примера која илуструју то што сам научио/научила и 1 ствар која ми није јасна или питање које бих поставио/поставила. Издвајање само једне нејасноће или грешке постепено оспособљава ученике да идентификују најважнији пропуст и да се фокусирају на његово уклањање. Листићи за самопроцену дају наставнику потпунију слику о напредовању ученика.</w:t>
      </w:r>
    </w:p>
    <w:p w:rsidR="00DD3C07" w:rsidRDefault="00DD3C07" w:rsidP="00DD3C07">
      <w:pPr>
        <w:pStyle w:val="NoSpacing"/>
      </w:pPr>
    </w:p>
    <w:p w:rsidR="00DD3C07" w:rsidRPr="00B70576" w:rsidRDefault="00DD3C07" w:rsidP="00DD3C07">
      <w:pPr>
        <w:pStyle w:val="NoSpacing"/>
        <w:jc w:val="center"/>
        <w:rPr>
          <w:b/>
        </w:rPr>
      </w:pPr>
      <w:r w:rsidRPr="00B70576">
        <w:rPr>
          <w:b/>
        </w:rPr>
        <w:t>УПУТСТВО ЗА ФОРМАТИВНО И СУМАТИВНО ОЦЕЊИВАЊЕ</w:t>
      </w: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  <w:r>
        <w:tab/>
        <w:t>Редовно проверавати постигнућа ученика у свим фазама наставног процеса и давати препоруке за даље напредовање. Формативно свакодневно оцењивање усмених одговора ученика. Вредновати постигнућа ученика на крају одређене програмске целине, као и за класификационе периоде-школски задаци и домаћи задаци.</w:t>
      </w: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</w:p>
    <w:p w:rsidR="00DD3C07" w:rsidRPr="00B70576" w:rsidRDefault="00DD3C07" w:rsidP="00DD3C07">
      <w:pPr>
        <w:pStyle w:val="NoSpacing"/>
      </w:pPr>
    </w:p>
    <w:p w:rsidR="00DD3C07" w:rsidRDefault="00DD3C07" w:rsidP="00DD3C07">
      <w:pPr>
        <w:pStyle w:val="NoSpacing"/>
      </w:pPr>
    </w:p>
    <w:p w:rsidR="00DD3C07" w:rsidRPr="00B70576" w:rsidRDefault="00DD3C07" w:rsidP="00DD3C07">
      <w:pPr>
        <w:pStyle w:val="NoSpacing"/>
        <w:jc w:val="center"/>
        <w:rPr>
          <w:b/>
        </w:rPr>
      </w:pPr>
      <w:r w:rsidRPr="00B70576">
        <w:rPr>
          <w:b/>
        </w:rPr>
        <w:t>ПРЕПОРУЧЕНИ НАЧИН ПРИЛАГОЂАВАЊА ПРОГРАМА УЧЕНИКУ СА ИЗУЗЕТНИМ СПОСОБНОСТИМА</w:t>
      </w:r>
    </w:p>
    <w:p w:rsidR="00DD3C07" w:rsidRDefault="00DD3C07" w:rsidP="00DD3C07">
      <w:pPr>
        <w:pStyle w:val="NoSpacing"/>
      </w:pPr>
      <w:r>
        <w:tab/>
        <w:t>У раду са напреднијим ученицима реализују се проширени садржаји. Омогућити имплементацију ученикових знања и вештина у систем додатног рада и ваннаставних активности. Рад напредних ученика се остварује по индивидуалном образовном плану.</w:t>
      </w:r>
    </w:p>
    <w:p w:rsidR="00DD3C07" w:rsidRDefault="00DD3C07" w:rsidP="00DD3C07">
      <w:pPr>
        <w:pStyle w:val="NoSpacing"/>
      </w:pPr>
    </w:p>
    <w:p w:rsidR="00DD3C07" w:rsidRPr="00B70576" w:rsidRDefault="00DD3C07" w:rsidP="00DD3C07">
      <w:pPr>
        <w:pStyle w:val="NoSpacing"/>
        <w:jc w:val="center"/>
        <w:rPr>
          <w:b/>
        </w:rPr>
      </w:pPr>
      <w:r w:rsidRPr="00B70576">
        <w:rPr>
          <w:b/>
        </w:rPr>
        <w:t>ПРЕПОРУКЕ ЗА ПРИПРЕМУ ИНДИВИДУАЛНОГ ОБРАЗОВНОГ ПЛАНА ЗА УЧЕНИКЕ КОЈИМА ЈЕ ПОТРЕБНА</w:t>
      </w:r>
      <w:r>
        <w:rPr>
          <w:b/>
        </w:rPr>
        <w:t xml:space="preserve"> </w:t>
      </w:r>
      <w:r w:rsidRPr="00B70576">
        <w:rPr>
          <w:b/>
        </w:rPr>
        <w:t>ДОДАТНА ОБРАЗОВНА ПОДРШКА, КОЈИ СЕ СА ЗАКАШЊЕЊЕМ УКЉУЧУЈУ У ОБРАЗОВНИ ПРОЦЕС</w:t>
      </w:r>
    </w:p>
    <w:p w:rsidR="00DD3C07" w:rsidRDefault="00DD3C07" w:rsidP="00DD3C07">
      <w:pPr>
        <w:pStyle w:val="NoSpacing"/>
      </w:pPr>
    </w:p>
    <w:p w:rsidR="00DD3C07" w:rsidRPr="00253F8F" w:rsidRDefault="00DD3C07" w:rsidP="00DD3C07">
      <w:pPr>
        <w:pStyle w:val="NoSpacing"/>
      </w:pPr>
      <w:r>
        <w:tab/>
        <w:t>Ученицима којима је потребна додатна образовна подршка раде по индвидуалном образовном плану који је прилагођен психофизичким способностима ученика, као и његовим могућностима да усвоји основна знања. У припреми индивидуалног образовног плана користити примере из свакодневног живота повезане са наставним садржајима.</w:t>
      </w:r>
    </w:p>
    <w:p w:rsidR="00B654D1" w:rsidRDefault="00B654D1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Pr="00E74B61" w:rsidRDefault="00E74B61" w:rsidP="00DD3C07">
      <w:pPr>
        <w:pStyle w:val="NoSpacing"/>
        <w:jc w:val="center"/>
        <w:rPr>
          <w:b/>
        </w:rPr>
      </w:pPr>
      <w:r>
        <w:rPr>
          <w:b/>
        </w:rPr>
        <w:lastRenderedPageBreak/>
        <w:t xml:space="preserve">ПРОГРАМ </w:t>
      </w:r>
      <w:r w:rsidR="00DD3C07" w:rsidRPr="001D586A">
        <w:rPr>
          <w:b/>
        </w:rPr>
        <w:t>ИНКЛУЗИВНО</w:t>
      </w:r>
      <w:r>
        <w:rPr>
          <w:b/>
        </w:rPr>
        <w:t>Г ОБРАЗОВАЊА</w:t>
      </w:r>
    </w:p>
    <w:p w:rsidR="00DD3C07" w:rsidRDefault="00DD3C07" w:rsidP="00DD3C07">
      <w:pPr>
        <w:pStyle w:val="NoSpacing"/>
      </w:pPr>
    </w:p>
    <w:p w:rsidR="00DD3C07" w:rsidRPr="001D586A" w:rsidRDefault="00DD3C07" w:rsidP="00DD3C07">
      <w:pPr>
        <w:pStyle w:val="NoSpacing"/>
      </w:pPr>
      <w:r w:rsidRPr="001D586A">
        <w:t>ЦИЉЕВИ И ОЧЕКИВАНИ ИСХОДИ:</w:t>
      </w:r>
    </w:p>
    <w:p w:rsidR="00DD3C07" w:rsidRDefault="00DD3C07" w:rsidP="00DD3C07">
      <w:pPr>
        <w:pStyle w:val="NoSpacing"/>
      </w:pPr>
    </w:p>
    <w:p w:rsidR="00DD3C07" w:rsidRPr="001D586A" w:rsidRDefault="00DD3C07" w:rsidP="00DD3C07">
      <w:pPr>
        <w:pStyle w:val="NoSpacing"/>
      </w:pPr>
      <w:r w:rsidRPr="001D586A">
        <w:t>- Подстицање самосталности деце,</w:t>
      </w:r>
    </w:p>
    <w:p w:rsidR="00DD3C07" w:rsidRPr="001D586A" w:rsidRDefault="00DD3C07" w:rsidP="00DD3C07">
      <w:pPr>
        <w:pStyle w:val="NoSpacing"/>
      </w:pPr>
      <w:r w:rsidRPr="001D586A">
        <w:t>- Укључивање све деце у образовно-васпитни систем,</w:t>
      </w:r>
    </w:p>
    <w:p w:rsidR="00DD3C07" w:rsidRPr="001D586A" w:rsidRDefault="00DD3C07" w:rsidP="00DD3C07">
      <w:pPr>
        <w:pStyle w:val="NoSpacing"/>
      </w:pPr>
      <w:r w:rsidRPr="001D586A">
        <w:t>- Једнака шанса за сву децу,</w:t>
      </w:r>
    </w:p>
    <w:p w:rsidR="00DD3C07" w:rsidRPr="001D586A" w:rsidRDefault="00DD3C07" w:rsidP="00DD3C07">
      <w:pPr>
        <w:pStyle w:val="NoSpacing"/>
      </w:pPr>
      <w:r w:rsidRPr="001D586A">
        <w:t>- Подстицање равноправности, толеранције,</w:t>
      </w:r>
    </w:p>
    <w:p w:rsidR="00DD3C07" w:rsidRPr="001D586A" w:rsidRDefault="00DD3C07" w:rsidP="00DD3C07">
      <w:pPr>
        <w:pStyle w:val="NoSpacing"/>
      </w:pPr>
      <w:r w:rsidRPr="001D586A">
        <w:t>- Унапређивање квалитета рада,</w:t>
      </w:r>
    </w:p>
    <w:p w:rsidR="00DD3C07" w:rsidRPr="001D586A" w:rsidRDefault="00DD3C07" w:rsidP="00DD3C07">
      <w:pPr>
        <w:pStyle w:val="NoSpacing"/>
      </w:pPr>
      <w:r w:rsidRPr="001D586A">
        <w:t>- Успостављање поверења између наставника и ученика.</w:t>
      </w: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  <w:r w:rsidRPr="001D586A">
        <w:t>Очекује се да деца укључена у инклузивно образовање стекну самопоуздање, поверење у друге,  усвоје позитивне навике и основна знања и умења потребна за свакодневно функционисање у друштву.</w:t>
      </w:r>
    </w:p>
    <w:p w:rsidR="00DD3C07" w:rsidRPr="001D586A" w:rsidRDefault="00DD3C07" w:rsidP="00DD3C07">
      <w:pPr>
        <w:pStyle w:val="NoSpacing"/>
      </w:pPr>
    </w:p>
    <w:p w:rsidR="00DD3C07" w:rsidRPr="001D586A" w:rsidRDefault="00DD3C07" w:rsidP="00DD3C07">
      <w:pPr>
        <w:pStyle w:val="NoSpacing"/>
      </w:pPr>
      <w:r w:rsidRPr="001D586A">
        <w:t>НАЧИН ОСТВАРИВАЊА НАСТАВНИХ ПЛАНОВА И ПРОГРАМА</w:t>
      </w:r>
    </w:p>
    <w:p w:rsidR="00DD3C07" w:rsidRDefault="00DD3C07" w:rsidP="00DD3C07">
      <w:pPr>
        <w:pStyle w:val="NoSpacing"/>
      </w:pPr>
    </w:p>
    <w:p w:rsidR="00DD3C07" w:rsidRPr="001D586A" w:rsidRDefault="00DD3C07" w:rsidP="00DD3C07">
      <w:pPr>
        <w:pStyle w:val="NoSpacing"/>
      </w:pPr>
      <w:r>
        <w:tab/>
      </w:r>
      <w:r w:rsidRPr="001D586A">
        <w:t xml:space="preserve">Планови наставе и учења су прилагођени ученицима за које је предвиђен индивидуални образовни план који је саставио Тим за инклузивно образовање. Остварује се кроз редовну и допунску наставу током школске године. Обухвата методе и облике рада, као и средства  потребна за успешно савладавање наставних садржаја у складу са индивидуалним могућностима ученика.  </w:t>
      </w:r>
    </w:p>
    <w:p w:rsidR="00DD3C07" w:rsidRDefault="00DD3C07" w:rsidP="00DD3C07">
      <w:pPr>
        <w:pStyle w:val="NoSpacing"/>
      </w:pPr>
    </w:p>
    <w:p w:rsidR="00DD3C07" w:rsidRPr="001D586A" w:rsidRDefault="00DD3C07" w:rsidP="00DD3C07">
      <w:pPr>
        <w:pStyle w:val="NoSpacing"/>
      </w:pPr>
      <w:r>
        <w:tab/>
      </w:r>
      <w:r w:rsidRPr="001D586A">
        <w:t>Наставници су прошли обуку за писање индивидуалних образовних планова. Сви  наставници су у обавези  да током септембра или уколико постоји потреба у каснијем периоду евидентирају ученике којима је потребна додатна образовна подршка.</w:t>
      </w:r>
    </w:p>
    <w:p w:rsidR="00DD3C07" w:rsidRPr="001D586A" w:rsidRDefault="00DD3C07" w:rsidP="00DD3C07">
      <w:pPr>
        <w:pStyle w:val="NoSpacing"/>
      </w:pPr>
      <w:r>
        <w:tab/>
      </w:r>
      <w:r w:rsidRPr="001D586A">
        <w:t>Педагошки колегијум се обавезује да донесе одлуку о реализацији ИОП-у за одређене ученике из одређених предмета и донесе евалуацију истих.</w:t>
      </w:r>
    </w:p>
    <w:p w:rsidR="00DD3C07" w:rsidRPr="001D586A" w:rsidRDefault="00DD3C07" w:rsidP="00DD3C07">
      <w:pPr>
        <w:pStyle w:val="NoSpacing"/>
      </w:pPr>
    </w:p>
    <w:p w:rsidR="00DD3C07" w:rsidRPr="001D586A" w:rsidRDefault="00DD3C07" w:rsidP="00DD3C07">
      <w:pPr>
        <w:pStyle w:val="NoSpacing"/>
      </w:pPr>
      <w:r w:rsidRPr="001D586A">
        <w:t xml:space="preserve">НАЧИНИ ПРИЛАГОЂАВАЊА ПРОГРАМА УЧЕНИЦИМА </w:t>
      </w:r>
    </w:p>
    <w:p w:rsidR="00DD3C07" w:rsidRPr="001D586A" w:rsidRDefault="00DD3C07" w:rsidP="00DD3C07">
      <w:pPr>
        <w:pStyle w:val="NoSpacing"/>
      </w:pPr>
      <w:r w:rsidRPr="001D586A">
        <w:t>- При</w:t>
      </w:r>
      <w:r>
        <w:t>лагођавање наставних садржаја (</w:t>
      </w:r>
      <w:r w:rsidRPr="001D586A">
        <w:t>смањен обим),</w:t>
      </w:r>
    </w:p>
    <w:p w:rsidR="00DD3C07" w:rsidRPr="001D586A" w:rsidRDefault="00DD3C07" w:rsidP="00DD3C07">
      <w:pPr>
        <w:pStyle w:val="NoSpacing"/>
      </w:pPr>
      <w:r w:rsidRPr="001D586A">
        <w:t xml:space="preserve">- Прилагођавање метода рада ученицима, облика рада, услова рада, </w:t>
      </w:r>
    </w:p>
    <w:p w:rsidR="00DD3C07" w:rsidRPr="001D586A" w:rsidRDefault="00DD3C07" w:rsidP="00DD3C07">
      <w:pPr>
        <w:pStyle w:val="NoSpacing"/>
      </w:pPr>
      <w:r w:rsidRPr="001D586A">
        <w:t>- Посебни  материјали за учење, дидактичка средства</w:t>
      </w:r>
    </w:p>
    <w:p w:rsidR="00DD3C07" w:rsidRPr="001D586A" w:rsidRDefault="00DD3C07" w:rsidP="00DD3C07">
      <w:pPr>
        <w:pStyle w:val="NoSpacing"/>
      </w:pPr>
      <w:r w:rsidRPr="001D586A">
        <w:t>- Волонтерски рад старијих ученика,</w:t>
      </w:r>
    </w:p>
    <w:p w:rsidR="00DD3C07" w:rsidRPr="001D586A" w:rsidRDefault="00DD3C07" w:rsidP="00DD3C07">
      <w:pPr>
        <w:pStyle w:val="NoSpacing"/>
      </w:pPr>
      <w:r w:rsidRPr="001D586A">
        <w:t>- Тимски рад , групни, индивидуализовани рад са ученицима,</w:t>
      </w:r>
    </w:p>
    <w:p w:rsidR="00DD3C07" w:rsidRPr="001D586A" w:rsidRDefault="00DD3C07" w:rsidP="00DD3C07">
      <w:pPr>
        <w:pStyle w:val="NoSpacing"/>
      </w:pPr>
      <w:r w:rsidRPr="001D586A">
        <w:t>- Ненасилна комуникација, успостављање заједничких правила рада</w:t>
      </w:r>
    </w:p>
    <w:p w:rsidR="00DD3C07" w:rsidRPr="001D586A" w:rsidRDefault="00DD3C07" w:rsidP="00DD3C07">
      <w:pPr>
        <w:pStyle w:val="NoSpacing"/>
      </w:pPr>
      <w:r w:rsidRPr="001D586A">
        <w:t>- Вршњачко подучавање.</w:t>
      </w: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  <w:r w:rsidRPr="001D586A">
        <w:t>У школи немамо децу са инвалидитетом, али ако буде било у наредном периоду биће отклоњене физиче баријере како би деца могла несметано да бораве у школи.</w:t>
      </w: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  <w:sectPr w:rsidR="00DD3C07" w:rsidSect="00B654D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DD3C07" w:rsidRPr="001D586A" w:rsidRDefault="00DD3C07" w:rsidP="00DD3C07">
      <w:pPr>
        <w:pStyle w:val="NoSpacing"/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2551"/>
        <w:gridCol w:w="3544"/>
        <w:gridCol w:w="3544"/>
      </w:tblGrid>
      <w:tr w:rsidR="00DD3C07" w:rsidRPr="001D586A" w:rsidTr="001E7411">
        <w:trPr>
          <w:trHeight w:val="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>АКТИВНОСТИ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>УЧЕСНИЦИ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>ОДГОВОРНА ОСОБА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 xml:space="preserve">ВРЕМЕ </w:t>
            </w:r>
            <w:r>
              <w:rPr>
                <w:b/>
              </w:rPr>
              <w:t>И</w:t>
            </w:r>
            <w:r w:rsidRPr="001D586A">
              <w:rPr>
                <w:b/>
              </w:rPr>
              <w:t xml:space="preserve"> НАЧИН ПРАЋЕЊА</w:t>
            </w:r>
          </w:p>
        </w:tc>
      </w:tr>
      <w:tr w:rsidR="00DD3C07" w:rsidRPr="001D586A" w:rsidTr="001E7411">
        <w:trPr>
          <w:trHeight w:val="1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Састанци тим, размене информација, заједничка</w:t>
            </w:r>
            <w:r>
              <w:t xml:space="preserve"> </w:t>
            </w:r>
            <w:r w:rsidRPr="001D586A">
              <w:t>израда</w:t>
            </w:r>
            <w:r>
              <w:t xml:space="preserve"> </w:t>
            </w:r>
            <w:r w:rsidRPr="001D586A">
              <w:t>педагошког</w:t>
            </w:r>
            <w:r>
              <w:t xml:space="preserve"> </w:t>
            </w:r>
            <w:r w:rsidRPr="001D586A">
              <w:t>профила, планаподршке, персонализованих</w:t>
            </w:r>
            <w:r>
              <w:t xml:space="preserve"> </w:t>
            </w:r>
            <w:r w:rsidRPr="001D586A">
              <w:t>програма</w:t>
            </w:r>
            <w:r>
              <w:t xml:space="preserve"> </w:t>
            </w:r>
            <w:r w:rsidRPr="001D586A">
              <w:t>учења</w:t>
            </w:r>
            <w:r w:rsidRPr="001D586A"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Наставници, стручни сарадник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Координатор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Септембар и током школске године</w:t>
            </w:r>
          </w:p>
        </w:tc>
      </w:tr>
      <w:tr w:rsidR="00DD3C07" w:rsidRPr="001D586A" w:rsidTr="001E7411">
        <w:trPr>
          <w:trHeight w:val="1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Едукација ученика и подстицање на толеранцију и поштовање различитости ( час одељењског старешине, радионице, панои ...)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Наставници, стручна служба,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Носиоци образовно-васпитног рада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Током школовања, документација </w:t>
            </w:r>
          </w:p>
        </w:tc>
      </w:tr>
      <w:tr w:rsidR="00DD3C07" w:rsidRPr="001D586A" w:rsidTr="001E7411">
        <w:trPr>
          <w:trHeight w:val="17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-Идентификовање иученика којима је потребан ИОП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- Израда педагошког профила и планова прилагођавања за ученике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- Израда ИОП-а, евалуација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227C" w:rsidRDefault="00DD3C07" w:rsidP="001E7411">
            <w:pPr>
              <w:pStyle w:val="NoSpacing"/>
            </w:pPr>
            <w:r w:rsidRPr="001D586A">
              <w:t>Чланови наставничког већа, ТИО, педагог, родитељ /други законски заступник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Директор, 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тим за инклузивно образовање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Септембар и током школске године,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писанадокументација</w:t>
            </w:r>
          </w:p>
          <w:p w:rsidR="00DD3C07" w:rsidRPr="001D586A" w:rsidRDefault="00DD3C07" w:rsidP="001E7411">
            <w:pPr>
              <w:pStyle w:val="NoSpacing"/>
            </w:pPr>
          </w:p>
        </w:tc>
      </w:tr>
      <w:tr w:rsidR="00DD3C07" w:rsidRPr="001D586A" w:rsidTr="001E7411">
        <w:trPr>
          <w:trHeight w:val="1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Анализу ИОП-а на основу Протокола за процену ИОП-а, представљање резултата анализе и предлагање мера за унапређивање;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Чланови наставничког већа, ТИО, педагог, родитељ /други законски заступник ученика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тим за инклузивно образовање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 школске године,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писанадокументација</w:t>
            </w:r>
          </w:p>
        </w:tc>
      </w:tr>
      <w:tr w:rsidR="00DD3C07" w:rsidRPr="001D586A" w:rsidTr="001E7411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Сарадња са Домом  за децу и лица ометена у развоју  ,,Др Никола Шуменковић“ из Стамнице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Директор, СТИО, Дом за децу и лица ометена у развоју 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 xml:space="preserve">,,Др Никола Шуменковић“ из </w:t>
            </w:r>
            <w:r w:rsidRPr="001D586A">
              <w:lastRenderedPageBreak/>
              <w:t xml:space="preserve">Стамнице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lastRenderedPageBreak/>
              <w:t>Директор,ТИО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Токомшколскегодине</w:t>
            </w:r>
          </w:p>
        </w:tc>
      </w:tr>
      <w:tr w:rsidR="00DD3C07" w:rsidRPr="001D586A" w:rsidTr="001E7411">
        <w:trPr>
          <w:trHeight w:val="1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lastRenderedPageBreak/>
              <w:t>Стучно усавршавање у вези инклузивног образовања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Педагошки колегијум, стручна већа, стручна служба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 школске године , сертификати, примена знања</w:t>
            </w:r>
          </w:p>
        </w:tc>
      </w:tr>
      <w:tr w:rsidR="00DD3C07" w:rsidRPr="001D586A" w:rsidTr="001E7411">
        <w:trPr>
          <w:trHeight w:val="10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Сарадња у оквиру локалне акције „ Да свако има своје место под сунцем“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Педагог, наставници,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Токомшколскегодине</w:t>
            </w:r>
          </w:p>
        </w:tc>
      </w:tr>
      <w:tr w:rsidR="00DD3C07" w:rsidRPr="001D586A" w:rsidTr="001E7411">
        <w:trPr>
          <w:trHeight w:val="11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Упутити ученике на добијање мишљења од стране Интерресорне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комисије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Педагошкиколегијум,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ТИО</w:t>
            </w:r>
          </w:p>
          <w:p w:rsidR="00DD3C07" w:rsidRPr="001D586A" w:rsidRDefault="00DD3C07" w:rsidP="001E7411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Педагог, ТИО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Уколико постоји потреба током године, документација</w:t>
            </w:r>
          </w:p>
        </w:tc>
      </w:tr>
      <w:tr w:rsidR="00DD3C07" w:rsidRPr="001D586A" w:rsidTr="001E7411">
        <w:trPr>
          <w:trHeight w:val="4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Опремање асистивном технологијом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Педагошки колегијум,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ТИО, интерресорна комисија, локална заједница, Школски одбор</w:t>
            </w:r>
          </w:p>
          <w:p w:rsidR="00DD3C07" w:rsidRPr="001D586A" w:rsidRDefault="00DD3C07" w:rsidP="001E7411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Директор,ТИО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 године, финансијски план, извештај, документација</w:t>
            </w:r>
          </w:p>
        </w:tc>
      </w:tr>
      <w:tr w:rsidR="00DD3C07" w:rsidRPr="001D586A" w:rsidTr="001E7411">
        <w:trPr>
          <w:trHeight w:val="10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227C" w:rsidRDefault="00DD3C07" w:rsidP="001E7411">
            <w:pPr>
              <w:pStyle w:val="NoSpacing"/>
            </w:pPr>
            <w:r w:rsidRPr="001D586A">
              <w:t>Пратити напредовање ученика који раде индивидуализованим начином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Педагошкиколегијум,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ТИО</w:t>
            </w:r>
          </w:p>
          <w:p w:rsidR="00DD3C07" w:rsidRPr="001D586A" w:rsidRDefault="00DD3C07" w:rsidP="001E7411">
            <w:pPr>
              <w:pStyle w:val="NoSpacing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Токомгодине, писанадокументација</w:t>
            </w:r>
          </w:p>
        </w:tc>
      </w:tr>
      <w:tr w:rsidR="00DD3C07" w:rsidRPr="001D586A" w:rsidTr="001E7411">
        <w:trPr>
          <w:trHeight w:val="4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Формирати тим ученика за помоћ деци у настави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Ђачки парламент, одељенске старешине, предметни наставници, стручна служба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педагог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 школске године, писана документација</w:t>
            </w:r>
          </w:p>
        </w:tc>
      </w:tr>
      <w:tr w:rsidR="00DD3C07" w:rsidRPr="001D586A" w:rsidTr="001E7411">
        <w:trPr>
          <w:trHeight w:val="11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lastRenderedPageBreak/>
              <w:t>Сарадња са стручњацима ван установе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Педагог, ТИО, ИОП тим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педагог, психолог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Токомшколскегодине</w:t>
            </w:r>
          </w:p>
        </w:tc>
      </w:tr>
      <w:tr w:rsidR="00DD3C07" w:rsidRPr="001D586A" w:rsidTr="001E7411">
        <w:trPr>
          <w:trHeight w:val="14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Сарадња са личним пратиоцима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Директор, ТИО, Интерресорна комисија, Центар за социјални рад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 , ТИО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Токомшколскегодине, решење</w:t>
            </w:r>
          </w:p>
        </w:tc>
      </w:tr>
      <w:tr w:rsidR="00DD3C07" w:rsidRPr="001D586A" w:rsidTr="001E7411">
        <w:trPr>
          <w:trHeight w:val="1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Укључивање ученика у ваннаставне активности школе и локалне заједнице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ТИО, предметни наставници, стручна служба,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Предметни наставници,учитељи, васпитачи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Током школске године, планови, евиденција </w:t>
            </w:r>
          </w:p>
        </w:tc>
      </w:tr>
      <w:tr w:rsidR="00DD3C07" w:rsidRPr="001D586A" w:rsidTr="001E7411">
        <w:trPr>
          <w:trHeight w:val="11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Едукација, подршка наставницима у раду са ученицима са сметњама у развоју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Стручна служба,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Стручна служба,наставници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Токомшколскегодине</w:t>
            </w:r>
          </w:p>
        </w:tc>
      </w:tr>
      <w:tr w:rsidR="00DD3C07" w:rsidRPr="001D586A" w:rsidTr="001E7411">
        <w:trPr>
          <w:trHeight w:val="1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Промовисање инклузије и прихватања различитости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Стручна служба, Ђачки парламент, наставници,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Сви запослени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 школске године, заједничке активности, филмови, панои, приредбе, такмићења</w:t>
            </w:r>
          </w:p>
        </w:tc>
      </w:tr>
      <w:tr w:rsidR="00DD3C07" w:rsidRPr="001D586A" w:rsidTr="001E7411">
        <w:trPr>
          <w:trHeight w:val="4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Израда плана транзиције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ИОП тим, родитељи, дзз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Директор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Мај, план транзиције </w:t>
            </w:r>
          </w:p>
        </w:tc>
      </w:tr>
      <w:tr w:rsidR="00DD3C07" w:rsidRPr="001D586A" w:rsidTr="001E7411">
        <w:trPr>
          <w:trHeight w:val="8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 Прилагођавања школског простора у складу са потребама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Педагошки колегијум, 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Директор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По потреби </w:t>
            </w:r>
          </w:p>
        </w:tc>
      </w:tr>
      <w:tr w:rsidR="00DD3C07" w:rsidRPr="001D586A" w:rsidTr="001E7411">
        <w:trPr>
          <w:trHeight w:val="7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Идентификовање ученика којима је потребан ИОП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Стручна служба,  наставници, </w:t>
            </w:r>
            <w:r w:rsidRPr="001D586A">
              <w:tab/>
            </w:r>
            <w:r w:rsidRPr="001D586A"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Наставници, разредне старешине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07" w:rsidRPr="001D586A" w:rsidRDefault="00DD3C07" w:rsidP="001E7411">
            <w:pPr>
              <w:pStyle w:val="NoSpacing"/>
            </w:pPr>
            <w:r w:rsidRPr="001D586A">
              <w:t>Током школксе године, иоп, евалуација</w:t>
            </w:r>
          </w:p>
        </w:tc>
      </w:tr>
    </w:tbl>
    <w:p w:rsidR="00DD3C07" w:rsidRDefault="00DD3C07" w:rsidP="00DD3C07">
      <w:pPr>
        <w:pStyle w:val="NoSpacing"/>
      </w:pPr>
    </w:p>
    <w:p w:rsidR="00DD3C07" w:rsidRPr="001D586A" w:rsidRDefault="00DD3C07" w:rsidP="00DD3C07">
      <w:pPr>
        <w:pStyle w:val="NoSpacing"/>
      </w:pPr>
    </w:p>
    <w:p w:rsidR="00DD3C07" w:rsidRDefault="00DD3C07" w:rsidP="00DD3C07">
      <w:pPr>
        <w:pStyle w:val="NoSpacing"/>
        <w:rPr>
          <w:b/>
          <w:u w:val="single"/>
        </w:rPr>
      </w:pPr>
      <w:r w:rsidRPr="001D586A">
        <w:rPr>
          <w:b/>
          <w:u w:val="single"/>
        </w:rPr>
        <w:lastRenderedPageBreak/>
        <w:t>План рада са даровитим ученицима</w:t>
      </w:r>
    </w:p>
    <w:p w:rsidR="00DD3C07" w:rsidRPr="001D586A" w:rsidRDefault="00DD3C07" w:rsidP="00DD3C07">
      <w:pPr>
        <w:pStyle w:val="NoSpacing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2551"/>
        <w:gridCol w:w="3544"/>
        <w:gridCol w:w="3544"/>
      </w:tblGrid>
      <w:tr w:rsidR="00DD3C07" w:rsidRPr="001D586A" w:rsidTr="001E7411">
        <w:tc>
          <w:tcPr>
            <w:tcW w:w="4253" w:type="dxa"/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>АКТИВНОСТИ</w:t>
            </w: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>УЧЕСНИЦИ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>ОДГОВОРНА ОСОБА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  <w:rPr>
                <w:b/>
              </w:rPr>
            </w:pPr>
            <w:r w:rsidRPr="001D586A">
              <w:rPr>
                <w:b/>
              </w:rPr>
              <w:t>ВРЕМЕ И НАЧИН ПРАЋЕЊА</w:t>
            </w:r>
          </w:p>
        </w:tc>
      </w:tr>
      <w:tr w:rsidR="00DD3C07" w:rsidRPr="001D586A" w:rsidTr="001E7411">
        <w:trPr>
          <w:trHeight w:val="728"/>
        </w:trPr>
        <w:tc>
          <w:tcPr>
            <w:tcW w:w="4253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Информисање наставника о појму даровитости</w:t>
            </w: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Наставничко веће, педагог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Директор 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Септембар 2018.</w:t>
            </w:r>
          </w:p>
        </w:tc>
      </w:tr>
      <w:tr w:rsidR="00DD3C07" w:rsidRPr="001D586A" w:rsidTr="001E7411">
        <w:trPr>
          <w:trHeight w:val="1359"/>
        </w:trPr>
        <w:tc>
          <w:tcPr>
            <w:tcW w:w="4253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Идентификација даровитих ученика</w:t>
            </w:r>
          </w:p>
          <w:p w:rsidR="00DD3C07" w:rsidRPr="001D586A" w:rsidRDefault="00DD3C07" w:rsidP="001E7411">
            <w:pPr>
              <w:pStyle w:val="NoSpacing"/>
            </w:pPr>
          </w:p>
          <w:p w:rsidR="00DD3C07" w:rsidRPr="001D586A" w:rsidRDefault="00DD3C07" w:rsidP="001E7411">
            <w:pPr>
              <w:pStyle w:val="NoSpacing"/>
            </w:pP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Наставничко веће, СТИО, тим, педагог, родитељ / старатељ ученика, разредни старешина</w:t>
            </w:r>
          </w:p>
          <w:p w:rsidR="00DD3C07" w:rsidRPr="001D586A" w:rsidRDefault="00DD3C07" w:rsidP="001E7411">
            <w:pPr>
              <w:pStyle w:val="NoSpacing"/>
            </w:pP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Директор, 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СТИО, тим за инклузивно образовање</w:t>
            </w:r>
          </w:p>
          <w:p w:rsidR="00DD3C07" w:rsidRPr="001D586A" w:rsidRDefault="00DD3C07" w:rsidP="001E7411">
            <w:pPr>
              <w:pStyle w:val="NoSpacing"/>
            </w:pP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Септембар и током школске године,писана документација, педагошки колегијум, разредни старешина</w:t>
            </w:r>
          </w:p>
        </w:tc>
      </w:tr>
      <w:tr w:rsidR="00DD3C07" w:rsidRPr="001D586A" w:rsidTr="001E7411">
        <w:trPr>
          <w:trHeight w:val="995"/>
        </w:trPr>
        <w:tc>
          <w:tcPr>
            <w:tcW w:w="4253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Информисање родитеља о начинима рада деце и ученика који се образују по ИОП-у 3 </w:t>
            </w: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Педагог, СТИО, наставници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Координатор СТИО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Септембар и током школске године,писана документација</w:t>
            </w:r>
          </w:p>
        </w:tc>
      </w:tr>
      <w:tr w:rsidR="00DD3C07" w:rsidRPr="001D586A" w:rsidTr="001E7411">
        <w:trPr>
          <w:trHeight w:val="698"/>
        </w:trPr>
        <w:tc>
          <w:tcPr>
            <w:tcW w:w="4253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Израда ИОП- 3, паћење  и евалуација</w:t>
            </w: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Тим за ИО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Координатор СТИО, педагошки колегијум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Септембар и током школске године,</w:t>
            </w:r>
            <w:r>
              <w:t xml:space="preserve"> </w:t>
            </w:r>
            <w:r w:rsidRPr="001D586A">
              <w:t>писана документација</w:t>
            </w:r>
          </w:p>
        </w:tc>
      </w:tr>
      <w:tr w:rsidR="00DD3C07" w:rsidRPr="001D586A" w:rsidTr="001E7411">
        <w:trPr>
          <w:trHeight w:val="822"/>
        </w:trPr>
        <w:tc>
          <w:tcPr>
            <w:tcW w:w="4253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Сарадња са институцијама које се баве талентованом децом</w:t>
            </w: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Педагог, СТИО, наставници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Координатор СТИО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Током школске године,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писана документација</w:t>
            </w:r>
          </w:p>
        </w:tc>
      </w:tr>
      <w:tr w:rsidR="00DD3C07" w:rsidRPr="001D586A" w:rsidTr="001E7411">
        <w:tc>
          <w:tcPr>
            <w:tcW w:w="4253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 xml:space="preserve">Размена искустава и примера позитивне праксе </w:t>
            </w: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СТИО, наставници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Координатор СТИО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Током школске године,</w:t>
            </w:r>
            <w:r>
              <w:t xml:space="preserve"> </w:t>
            </w:r>
            <w:r w:rsidRPr="001D586A">
              <w:t>писана документација, сарадња са другим школама</w:t>
            </w:r>
          </w:p>
        </w:tc>
      </w:tr>
      <w:tr w:rsidR="00DD3C07" w:rsidRPr="001D586A" w:rsidTr="001E7411">
        <w:trPr>
          <w:trHeight w:val="734"/>
        </w:trPr>
        <w:tc>
          <w:tcPr>
            <w:tcW w:w="4253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Додатна наставна средства за ученике за ИОП -3</w:t>
            </w:r>
          </w:p>
        </w:tc>
        <w:tc>
          <w:tcPr>
            <w:tcW w:w="2551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Педагошки колегијум,</w:t>
            </w:r>
          </w:p>
          <w:p w:rsidR="00DD3C07" w:rsidRPr="001D586A" w:rsidRDefault="00DD3C07" w:rsidP="001E7411">
            <w:pPr>
              <w:pStyle w:val="NoSpacing"/>
            </w:pPr>
            <w:r w:rsidRPr="001D586A">
              <w:t>СТИО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Директор</w:t>
            </w:r>
          </w:p>
        </w:tc>
        <w:tc>
          <w:tcPr>
            <w:tcW w:w="3544" w:type="dxa"/>
          </w:tcPr>
          <w:p w:rsidR="00DD3C07" w:rsidRPr="001D586A" w:rsidRDefault="00DD3C07" w:rsidP="001E7411">
            <w:pPr>
              <w:pStyle w:val="NoSpacing"/>
            </w:pPr>
            <w:r w:rsidRPr="001D586A">
              <w:t>Током године, писана документација</w:t>
            </w:r>
          </w:p>
        </w:tc>
      </w:tr>
    </w:tbl>
    <w:p w:rsidR="00DD3C07" w:rsidRPr="001D586A" w:rsidRDefault="00DD3C07" w:rsidP="00DD3C07">
      <w:pPr>
        <w:pStyle w:val="NoSpacing"/>
      </w:pPr>
    </w:p>
    <w:p w:rsidR="00DD3C07" w:rsidRDefault="00DD3C07" w:rsidP="00F539B5">
      <w:pPr>
        <w:pStyle w:val="NoSpacing"/>
        <w:sectPr w:rsidR="00DD3C07" w:rsidSect="00DD3C07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DD3C07" w:rsidRPr="002E37E3" w:rsidRDefault="00DD3C07" w:rsidP="00DD3C07">
      <w:pPr>
        <w:pStyle w:val="NoSpacing"/>
        <w:jc w:val="center"/>
        <w:rPr>
          <w:b/>
        </w:rPr>
      </w:pPr>
      <w:r w:rsidRPr="002E37E3">
        <w:rPr>
          <w:b/>
        </w:rPr>
        <w:lastRenderedPageBreak/>
        <w:t>ПЛАН РАДА КОМПЕНЗАТОРНИХ АКТИВНОСТИ</w:t>
      </w:r>
    </w:p>
    <w:p w:rsidR="00DD3C07" w:rsidRDefault="00DD3C07" w:rsidP="00DD3C07">
      <w:pPr>
        <w:pStyle w:val="NoSpacing"/>
      </w:pPr>
    </w:p>
    <w:p w:rsidR="00DD3C07" w:rsidRDefault="00DD3C07" w:rsidP="00DD3C07">
      <w:pPr>
        <w:pStyle w:val="NoSpacing"/>
      </w:pPr>
      <w:r w:rsidRPr="002E37E3">
        <w:t xml:space="preserve">Циљеви: </w:t>
      </w:r>
    </w:p>
    <w:p w:rsidR="00DD3C07" w:rsidRDefault="00DD3C07" w:rsidP="00DD3C07">
      <w:pPr>
        <w:pStyle w:val="NoSpacing"/>
      </w:pPr>
    </w:p>
    <w:p w:rsidR="00DD3C07" w:rsidRPr="002E37E3" w:rsidRDefault="00DD3C07" w:rsidP="00DD3C07">
      <w:pPr>
        <w:pStyle w:val="NoSpacing"/>
      </w:pPr>
      <w:r w:rsidRPr="002E37E3">
        <w:sym w:font="Wingdings 2" w:char="F097"/>
      </w:r>
      <w:r w:rsidRPr="002E37E3">
        <w:t xml:space="preserve"> Интегрисање, откривање и подстицање развоја очуваних способности,</w:t>
      </w:r>
      <w:r>
        <w:t xml:space="preserve"> </w:t>
      </w:r>
      <w:r w:rsidRPr="002E37E3">
        <w:t>подстицање развоја и стабилизација осећања сигурности, задовољства и самопоштовања,</w:t>
      </w:r>
      <w:r>
        <w:t xml:space="preserve"> </w:t>
      </w:r>
      <w:r w:rsidRPr="002E37E3">
        <w:t>развој комуникативних способности, разумевање и задовољавање потреба других и развој</w:t>
      </w:r>
      <w:r>
        <w:t xml:space="preserve"> </w:t>
      </w:r>
      <w:r w:rsidRPr="002E37E3">
        <w:t>навика и социјализације у целини ученика са сметњама у развоју и из социјално</w:t>
      </w:r>
    </w:p>
    <w:p w:rsidR="00DD3C07" w:rsidRPr="002E37E3" w:rsidRDefault="00DD3C07" w:rsidP="00DD3C07">
      <w:pPr>
        <w:pStyle w:val="NoSpacing"/>
      </w:pPr>
      <w:r w:rsidRPr="002E37E3">
        <w:t>депривираних средина.</w:t>
      </w:r>
    </w:p>
    <w:p w:rsidR="00DD3C07" w:rsidRDefault="00DD3C07" w:rsidP="00DD3C07">
      <w:pPr>
        <w:pStyle w:val="NoSpacing"/>
      </w:pPr>
    </w:p>
    <w:p w:rsidR="00DD3C07" w:rsidRPr="002E37E3" w:rsidRDefault="00DD3C07" w:rsidP="00DD3C07">
      <w:pPr>
        <w:pStyle w:val="NoSpacing"/>
      </w:pPr>
      <w:r w:rsidRPr="002E37E3">
        <w:sym w:font="Wingdings 2" w:char="F097"/>
      </w:r>
      <w:r w:rsidRPr="002E37E3">
        <w:t xml:space="preserve"> Развијање осетљивости за пот ребе ученика који теже напредују, развијање способности</w:t>
      </w:r>
      <w:r>
        <w:t xml:space="preserve"> </w:t>
      </w:r>
      <w:r w:rsidRPr="002E37E3">
        <w:t>за препознавање тих потреба и мотивације за пружање помоћи у задовољавању тих</w:t>
      </w:r>
      <w:r>
        <w:t xml:space="preserve"> </w:t>
      </w:r>
      <w:r w:rsidRPr="002E37E3">
        <w:t>потреба у границама могућности; прихватање различитости као нормалности и</w:t>
      </w:r>
      <w:r>
        <w:t xml:space="preserve"> </w:t>
      </w:r>
      <w:r w:rsidRPr="002E37E3">
        <w:t>иницијални развој вредносног система заснованог на позитивном искуству са ученицима</w:t>
      </w:r>
      <w:r>
        <w:t xml:space="preserve"> </w:t>
      </w:r>
      <w:r w:rsidRPr="002E37E3">
        <w:t>који имају сметње у развоју, код ученика без развојних сметњи.</w:t>
      </w:r>
    </w:p>
    <w:p w:rsidR="00DD3C07" w:rsidRPr="002E37E3" w:rsidRDefault="00DD3C07" w:rsidP="00DD3C07">
      <w:pPr>
        <w:pStyle w:val="NoSpacing"/>
      </w:pPr>
    </w:p>
    <w:tbl>
      <w:tblPr>
        <w:tblStyle w:val="TableGrid"/>
        <w:tblW w:w="13892" w:type="dxa"/>
        <w:tblInd w:w="108" w:type="dxa"/>
        <w:tblLayout w:type="fixed"/>
        <w:tblLook w:val="04A0"/>
      </w:tblPr>
      <w:tblGrid>
        <w:gridCol w:w="3473"/>
        <w:gridCol w:w="3473"/>
        <w:gridCol w:w="3473"/>
        <w:gridCol w:w="3473"/>
      </w:tblGrid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  <w:rPr>
                <w:b/>
              </w:rPr>
            </w:pPr>
            <w:r w:rsidRPr="002E37E3">
              <w:rPr>
                <w:b/>
              </w:rPr>
              <w:t>АКТИВНОСТИ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  <w:rPr>
                <w:b/>
              </w:rPr>
            </w:pPr>
            <w:r w:rsidRPr="002E37E3">
              <w:rPr>
                <w:b/>
              </w:rPr>
              <w:t>НОСИОЦИ АКТИВНОСТИ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  <w:rPr>
                <w:b/>
              </w:rPr>
            </w:pPr>
            <w:r w:rsidRPr="002E37E3">
              <w:rPr>
                <w:b/>
              </w:rPr>
              <w:t>НАЧИН РЕАЛИЗАЦИЈЕ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  <w:rPr>
                <w:b/>
              </w:rPr>
            </w:pPr>
            <w:r w:rsidRPr="002E37E3">
              <w:rPr>
                <w:b/>
              </w:rPr>
              <w:t>ВРЕМЕ РЕАЛИЗАЦИЈЕ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Идентификовање</w:t>
            </w:r>
            <w:r>
              <w:t xml:space="preserve"> </w:t>
            </w:r>
            <w:r w:rsidRPr="002E37E3">
              <w:t>ученика из</w:t>
            </w:r>
          </w:p>
          <w:p w:rsidR="00DD3C07" w:rsidRDefault="00DD3C07" w:rsidP="001E7411">
            <w:pPr>
              <w:pStyle w:val="NoSpacing"/>
            </w:pPr>
            <w:r w:rsidRPr="002E37E3">
              <w:t>осетљивих група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ПП служба, одељенске старешине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Тестирање, 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Приликом тестирања за полазак у школу, септембар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Процена нивоа</w:t>
            </w:r>
            <w:r>
              <w:t xml:space="preserve"> </w:t>
            </w:r>
            <w:r w:rsidRPr="002E37E3">
              <w:t>развоја, знања,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способности ученика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Психолог, </w:t>
            </w:r>
            <w:r>
              <w:t xml:space="preserve"> </w:t>
            </w:r>
            <w:r w:rsidRPr="002E37E3">
              <w:t>учитељили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наставници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социјални статус ученика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тест способности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иницијални тестови</w:t>
            </w:r>
          </w:p>
          <w:p w:rsidR="00DD3C07" w:rsidRDefault="00DD3C07" w:rsidP="001E7411">
            <w:pPr>
              <w:pStyle w:val="NoSpacing"/>
            </w:pPr>
            <w:r w:rsidRPr="002E37E3">
              <w:t>на основу резултата тестова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Приликом тестирања за полазак у школу, у току</w:t>
            </w:r>
            <w:r>
              <w:t xml:space="preserve"> </w:t>
            </w:r>
            <w:r w:rsidRPr="002E37E3">
              <w:t>школск</w:t>
            </w:r>
            <w:r>
              <w:t xml:space="preserve"> </w:t>
            </w:r>
            <w:r w:rsidRPr="002E37E3">
              <w:t>егодине, а по</w:t>
            </w:r>
            <w:r>
              <w:t xml:space="preserve"> </w:t>
            </w:r>
            <w:r w:rsidRPr="002E37E3">
              <w:t>упису</w:t>
            </w:r>
            <w:r>
              <w:t xml:space="preserve"> </w:t>
            </w:r>
            <w:r w:rsidRPr="002E37E3">
              <w:t>ученика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Default="00DD3C07" w:rsidP="001E7411">
            <w:pPr>
              <w:pStyle w:val="NoSpacing"/>
            </w:pPr>
            <w:r w:rsidRPr="002E37E3">
              <w:t>Формирање тима за</w:t>
            </w:r>
            <w:r>
              <w:t xml:space="preserve"> </w:t>
            </w:r>
            <w:r w:rsidRPr="002E37E3">
              <w:t>подршку ученицима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Директор, ТИО, ПП служба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Формирање тима 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Септембар или по потреби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Израда плана</w:t>
            </w:r>
            <w:r>
              <w:t xml:space="preserve"> </w:t>
            </w:r>
            <w:r w:rsidRPr="002E37E3">
              <w:t>прилагођавања,</w:t>
            </w:r>
          </w:p>
          <w:p w:rsidR="00DD3C07" w:rsidRDefault="00DD3C07" w:rsidP="001E7411">
            <w:pPr>
              <w:pStyle w:val="NoSpacing"/>
            </w:pPr>
            <w:r w:rsidRPr="002E37E3">
              <w:t>ИОП-а, доношење</w:t>
            </w:r>
            <w:r>
              <w:t xml:space="preserve"> </w:t>
            </w:r>
            <w:r w:rsidRPr="002E37E3">
              <w:t>ИОП-а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Тим за подршку, ТИО, педагошки колегијум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Састанци тимова, процедура по правилнику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Септембар или по потреби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Default="00DD3C07" w:rsidP="001E7411">
            <w:pPr>
              <w:pStyle w:val="NoSpacing"/>
            </w:pPr>
            <w:r w:rsidRPr="002E37E3">
              <w:t>Обезбеђивање</w:t>
            </w:r>
            <w:r>
              <w:t xml:space="preserve"> </w:t>
            </w:r>
            <w:r w:rsidRPr="002E37E3">
              <w:t xml:space="preserve">уџбеника за </w:t>
            </w:r>
            <w:r w:rsidRPr="002E37E3">
              <w:lastRenderedPageBreak/>
              <w:t>ученике</w:t>
            </w:r>
            <w:r>
              <w:t xml:space="preserve"> </w:t>
            </w:r>
            <w:r w:rsidRPr="002E37E3">
              <w:t>слабијег</w:t>
            </w:r>
            <w:r>
              <w:t xml:space="preserve"> </w:t>
            </w:r>
            <w:r w:rsidRPr="002E37E3">
              <w:t>материјалног статуса</w:t>
            </w:r>
            <w:r>
              <w:t xml:space="preserve"> </w:t>
            </w:r>
            <w:r w:rsidRPr="002E37E3">
              <w:t>кроз акцију</w:t>
            </w:r>
            <w:r>
              <w:t xml:space="preserve"> </w:t>
            </w:r>
            <w:r w:rsidRPr="002E37E3">
              <w:t>прикупљања</w:t>
            </w:r>
            <w:r>
              <w:t xml:space="preserve"> </w:t>
            </w:r>
            <w:r w:rsidRPr="002E37E3">
              <w:t>донација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lastRenderedPageBreak/>
              <w:t>Тим социјалног</w:t>
            </w:r>
            <w:r>
              <w:t xml:space="preserve"> </w:t>
            </w:r>
            <w:r w:rsidRPr="002E37E3">
              <w:t xml:space="preserve">програма </w:t>
            </w:r>
            <w:r w:rsidRPr="002E37E3">
              <w:lastRenderedPageBreak/>
              <w:t>школе,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библиотекар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lastRenderedPageBreak/>
              <w:t>Министарство просвете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Април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lastRenderedPageBreak/>
              <w:t>Обезбеђивање</w:t>
            </w:r>
            <w:r>
              <w:t xml:space="preserve"> </w:t>
            </w:r>
            <w:r w:rsidRPr="002E37E3">
              <w:t>бесплатне ужине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Директор, одељењски старешина, Центар за социјални рад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Потврда за кориснике социјалних услуга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Септембар 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Помоћ у</w:t>
            </w:r>
            <w:r>
              <w:t xml:space="preserve"> </w:t>
            </w:r>
            <w:r w:rsidRPr="002E37E3">
              <w:t>прилагођавању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школи/наставницима</w:t>
            </w:r>
          </w:p>
          <w:p w:rsidR="00DD3C07" w:rsidRDefault="00DD3C07" w:rsidP="001E7411">
            <w:pPr>
              <w:pStyle w:val="NoSpacing"/>
            </w:pPr>
            <w:r w:rsidRPr="002E37E3">
              <w:t>ученика разреда са</w:t>
            </w:r>
            <w:r>
              <w:t xml:space="preserve"> </w:t>
            </w:r>
            <w:r w:rsidRPr="002E37E3">
              <w:t>неким видом</w:t>
            </w:r>
            <w:r>
              <w:t xml:space="preserve"> </w:t>
            </w:r>
            <w:r w:rsidRPr="002E37E3">
              <w:t>развојних сметњи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>
              <w:t xml:space="preserve">Тим за подршку </w:t>
            </w:r>
            <w:r w:rsidRPr="002E37E3">
              <w:t>ученицима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Израда плана подршке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Септембар и по потреби током школске године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Помоћ у</w:t>
            </w:r>
            <w:r>
              <w:t xml:space="preserve"> </w:t>
            </w:r>
            <w:r w:rsidRPr="002E37E3">
              <w:t>прилагођавању</w:t>
            </w:r>
          </w:p>
          <w:p w:rsidR="00DD3C07" w:rsidRDefault="00DD3C07" w:rsidP="001E7411">
            <w:pPr>
              <w:pStyle w:val="NoSpacing"/>
            </w:pPr>
            <w:r w:rsidRPr="002E37E3">
              <w:t>школи/наставницима</w:t>
            </w:r>
            <w:r>
              <w:t xml:space="preserve"> </w:t>
            </w:r>
            <w:r w:rsidRPr="002E37E3">
              <w:t>ученика који су</w:t>
            </w:r>
            <w:r>
              <w:t xml:space="preserve"> </w:t>
            </w:r>
            <w:r w:rsidRPr="002E37E3">
              <w:t>дошли из друге</w:t>
            </w:r>
            <w:r>
              <w:t xml:space="preserve"> </w:t>
            </w:r>
            <w:r w:rsidRPr="002E37E3">
              <w:t>школе и ученика који</w:t>
            </w:r>
            <w:r>
              <w:t xml:space="preserve"> </w:t>
            </w:r>
            <w:r w:rsidRPr="002E37E3">
              <w:t>показују потребу за</w:t>
            </w:r>
            <w:r>
              <w:t xml:space="preserve"> </w:t>
            </w:r>
            <w:r w:rsidRPr="002E37E3">
              <w:t>тим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Тим за подршку ученицима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Израда плана подршке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Септембар и по потреби током школске године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Default="00DD3C07" w:rsidP="001E7411">
            <w:pPr>
              <w:pStyle w:val="NoSpacing"/>
            </w:pPr>
            <w:r w:rsidRPr="002E37E3">
              <w:t>Анализа постигнућа</w:t>
            </w:r>
            <w:r>
              <w:t xml:space="preserve"> </w:t>
            </w:r>
            <w:r w:rsidRPr="002E37E3">
              <w:t>ученика из</w:t>
            </w:r>
            <w:r>
              <w:t xml:space="preserve"> </w:t>
            </w:r>
            <w:r w:rsidRPr="002E37E3">
              <w:t>осетљивих група и</w:t>
            </w:r>
            <w:r>
              <w:t xml:space="preserve"> </w:t>
            </w:r>
            <w:r w:rsidRPr="002E37E3">
              <w:t>препоруке за рад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ПП служба, учитељи, наставници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Вредновање плана мера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На три месеца, на полугодишту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Рад на оснаживању</w:t>
            </w:r>
            <w:r>
              <w:t xml:space="preserve"> </w:t>
            </w:r>
            <w:r w:rsidRPr="002E37E3">
              <w:t>јаких страна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Психолог, учитељи, наставнци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истицање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похвала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позитивно поткрепљење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едукација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вежбање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интеракција са вршњацима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Током школске године 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Default="00DD3C07" w:rsidP="001E7411">
            <w:pPr>
              <w:pStyle w:val="NoSpacing"/>
            </w:pPr>
            <w:r w:rsidRPr="002E37E3">
              <w:t>Радионица на тему</w:t>
            </w:r>
            <w:r>
              <w:t xml:space="preserve"> </w:t>
            </w:r>
            <w:r w:rsidRPr="002E37E3">
              <w:t>“Сви смо једнаки и</w:t>
            </w:r>
            <w:r>
              <w:t xml:space="preserve"> </w:t>
            </w:r>
            <w:r w:rsidRPr="002E37E3">
              <w:t>имамо једнака права“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ПП служба 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Радионица, панои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Октобар 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lastRenderedPageBreak/>
              <w:t>Рад на стимулацији</w:t>
            </w:r>
            <w:r>
              <w:t xml:space="preserve"> </w:t>
            </w:r>
            <w:r w:rsidRPr="002E37E3">
              <w:t>знања, вештина или</w:t>
            </w:r>
            <w:r>
              <w:t xml:space="preserve"> </w:t>
            </w:r>
            <w:r w:rsidRPr="002E37E3">
              <w:t>способности којима</w:t>
            </w:r>
            <w:r>
              <w:t xml:space="preserve"> </w:t>
            </w:r>
            <w:r w:rsidRPr="002E37E3">
              <w:t>ученик није овладао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ПП служба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истицање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похвала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позитивно поткрепљење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едукација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вежбање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интеракција са вршњацима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Током школске године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Default="00DD3C07" w:rsidP="001E7411">
            <w:pPr>
              <w:pStyle w:val="NoSpacing"/>
            </w:pPr>
            <w:r w:rsidRPr="002E37E3">
              <w:t>Процена спремности</w:t>
            </w:r>
            <w:r>
              <w:t xml:space="preserve"> </w:t>
            </w:r>
            <w:r w:rsidRPr="002E37E3">
              <w:t>за укључивање у</w:t>
            </w:r>
            <w:r>
              <w:t xml:space="preserve"> </w:t>
            </w:r>
            <w:r w:rsidRPr="002E37E3">
              <w:t>редован школски</w:t>
            </w:r>
            <w:r>
              <w:t xml:space="preserve"> </w:t>
            </w:r>
            <w:r w:rsidRPr="002E37E3">
              <w:t>живот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Тим за подршку, ТИО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Вредновање 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Током школске године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Школовање уз</w:t>
            </w:r>
            <w:r>
              <w:t xml:space="preserve"> </w:t>
            </w:r>
            <w:r w:rsidRPr="002E37E3">
              <w:t>компензаторна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наставна средства</w:t>
            </w:r>
          </w:p>
        </w:tc>
        <w:tc>
          <w:tcPr>
            <w:tcW w:w="3473" w:type="dxa"/>
          </w:tcPr>
          <w:p w:rsidR="00DD3C07" w:rsidRDefault="00DD3C07" w:rsidP="001E7411">
            <w:pPr>
              <w:pStyle w:val="NoSpacing"/>
            </w:pPr>
            <w:r w:rsidRPr="002E37E3">
              <w:t>Тим</w:t>
            </w:r>
            <w:r>
              <w:t xml:space="preserve"> </w:t>
            </w:r>
            <w:r w:rsidRPr="002E37E3">
              <w:t>Наставници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Ученици (слабовиди,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наглуви, дислексиа и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дисграфија,едукативна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запуштеност;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социоекономска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депривираност услова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живота ученика,</w:t>
            </w:r>
            <w:r>
              <w:t xml:space="preserve"> </w:t>
            </w:r>
            <w:r w:rsidRPr="002E37E3">
              <w:t>кашњење у развоју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говора; недовољно</w:t>
            </w:r>
          </w:p>
          <w:p w:rsidR="00DD3C07" w:rsidRPr="002E37E3" w:rsidRDefault="00DD3C07" w:rsidP="001E7411">
            <w:pPr>
              <w:pStyle w:val="NoSpacing"/>
            </w:pPr>
            <w:r w:rsidRPr="002E37E3">
              <w:t>познавање српског</w:t>
            </w:r>
          </w:p>
          <w:p w:rsidR="00DD3C07" w:rsidRDefault="00DD3C07" w:rsidP="001E7411">
            <w:pPr>
              <w:pStyle w:val="NoSpacing"/>
            </w:pPr>
            <w:r w:rsidRPr="002E37E3">
              <w:t>језика и сл.)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Прилагођавање наставних метода, обика рада и средстава и процена остварености нивоа постигнућа уз адекватнан начин провере знања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Током школске године</w:t>
            </w:r>
          </w:p>
        </w:tc>
      </w:tr>
      <w:tr w:rsidR="00DD3C07" w:rsidRPr="002E37E3" w:rsidTr="001E7411"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Анализа постигнућа</w:t>
            </w:r>
            <w:r>
              <w:t xml:space="preserve"> </w:t>
            </w:r>
            <w:r w:rsidRPr="002E37E3">
              <w:t>ученика из</w:t>
            </w:r>
            <w:r>
              <w:t xml:space="preserve"> </w:t>
            </w:r>
            <w:r w:rsidRPr="002E37E3">
              <w:t>осетљивих група и</w:t>
            </w:r>
          </w:p>
          <w:p w:rsidR="00DD3C07" w:rsidRDefault="00DD3C07" w:rsidP="001E7411">
            <w:pPr>
              <w:pStyle w:val="NoSpacing"/>
            </w:pPr>
            <w:r w:rsidRPr="002E37E3">
              <w:t>препоруке за рад</w:t>
            </w:r>
          </w:p>
          <w:p w:rsidR="00DD3C07" w:rsidRPr="002E37E3" w:rsidRDefault="00DD3C07" w:rsidP="001E7411">
            <w:pPr>
              <w:pStyle w:val="NoSpacing"/>
            </w:pP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Тим 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>Вредновање</w:t>
            </w:r>
          </w:p>
        </w:tc>
        <w:tc>
          <w:tcPr>
            <w:tcW w:w="3473" w:type="dxa"/>
          </w:tcPr>
          <w:p w:rsidR="00DD3C07" w:rsidRPr="002E37E3" w:rsidRDefault="00DD3C07" w:rsidP="001E7411">
            <w:pPr>
              <w:pStyle w:val="NoSpacing"/>
            </w:pPr>
            <w:r w:rsidRPr="002E37E3">
              <w:t xml:space="preserve">Јун </w:t>
            </w:r>
          </w:p>
        </w:tc>
      </w:tr>
    </w:tbl>
    <w:p w:rsidR="00DD3C07" w:rsidRPr="002E37E3" w:rsidRDefault="00DD3C07" w:rsidP="00DD3C07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</w:pPr>
    </w:p>
    <w:p w:rsidR="00DD3C07" w:rsidRDefault="00DD3C07" w:rsidP="00F539B5">
      <w:pPr>
        <w:pStyle w:val="NoSpacing"/>
        <w:sectPr w:rsidR="00DD3C07" w:rsidSect="00FD331D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DD3C07" w:rsidRPr="00737794" w:rsidRDefault="00DD3C07" w:rsidP="00DD3C07">
      <w:pPr>
        <w:pStyle w:val="NoSpacing"/>
        <w:jc w:val="center"/>
        <w:rPr>
          <w:b/>
        </w:rPr>
      </w:pPr>
      <w:r w:rsidRPr="00737794">
        <w:rPr>
          <w:b/>
        </w:rPr>
        <w:lastRenderedPageBreak/>
        <w:t>ПРОГРАМ БЕЗБЕДНОСТИ И ЗДРАВЉА НА РАДУ</w:t>
      </w:r>
    </w:p>
    <w:p w:rsidR="00DD3C07" w:rsidRPr="00737794" w:rsidRDefault="00DD3C07" w:rsidP="00DD3C07">
      <w:pPr>
        <w:pStyle w:val="NoSpacing"/>
      </w:pPr>
    </w:p>
    <w:p w:rsidR="00DD3C07" w:rsidRDefault="00DD3C07" w:rsidP="00DD3C07">
      <w:pPr>
        <w:pStyle w:val="NoSpacing"/>
      </w:pPr>
    </w:p>
    <w:p w:rsidR="00DD3C07" w:rsidRPr="00737794" w:rsidRDefault="00DD3C07" w:rsidP="00DD3C07">
      <w:pPr>
        <w:pStyle w:val="NoSpacing"/>
      </w:pPr>
    </w:p>
    <w:p w:rsidR="00DD3C07" w:rsidRPr="00737794" w:rsidRDefault="00DD3C07" w:rsidP="00DD3C07">
      <w:pPr>
        <w:pStyle w:val="NoSpacing"/>
      </w:pPr>
      <w:r w:rsidRPr="00737794">
        <w:rPr>
          <w:b/>
          <w:u w:val="single"/>
        </w:rPr>
        <w:t>ЦИЉЕВИ</w:t>
      </w:r>
      <w:r w:rsidRPr="00737794">
        <w:t>:</w:t>
      </w:r>
    </w:p>
    <w:p w:rsidR="00DD3C07" w:rsidRPr="00737794" w:rsidRDefault="00DD3C07" w:rsidP="00DD3C07">
      <w:pPr>
        <w:pStyle w:val="NoSpacing"/>
      </w:pP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Обезбеђивање здравог и безбедног окружења у школској згради и школском дворишту, на путу између куће и школе, ван школске зграде и школског дворишта – за време остваривања образовно васпитног рада или других наставних и ваннаставних активности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Побољшање хигијенских и санитарних услова у школи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Сарадња са ученицима, наставницима, стручном службом, управом, родитељима, локалном заједницом, локалном самоуправом, Домом здравља Петровац на Млави, органима надлежним за безбедност саобраћаја</w:t>
      </w:r>
    </w:p>
    <w:p w:rsidR="00DD3C07" w:rsidRDefault="00DD3C07" w:rsidP="00DD3C07">
      <w:pPr>
        <w:pStyle w:val="NoSpacing"/>
      </w:pPr>
    </w:p>
    <w:p w:rsidR="00DD3C07" w:rsidRPr="00737794" w:rsidRDefault="00DD3C07" w:rsidP="00DD3C07">
      <w:pPr>
        <w:pStyle w:val="NoSpacing"/>
      </w:pPr>
    </w:p>
    <w:p w:rsidR="00DD3C07" w:rsidRPr="00737794" w:rsidRDefault="00DD3C07" w:rsidP="00DD3C07">
      <w:pPr>
        <w:pStyle w:val="NoSpacing"/>
      </w:pPr>
      <w:r w:rsidRPr="00737794">
        <w:rPr>
          <w:b/>
          <w:u w:val="single"/>
        </w:rPr>
        <w:t>ЗАДАЦИ</w:t>
      </w:r>
      <w:r w:rsidRPr="00737794">
        <w:t xml:space="preserve">: </w:t>
      </w:r>
    </w:p>
    <w:p w:rsidR="00DD3C07" w:rsidRPr="00737794" w:rsidRDefault="00DD3C07" w:rsidP="00DD3C07">
      <w:pPr>
        <w:pStyle w:val="NoSpacing"/>
        <w:ind w:left="284"/>
      </w:pP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Едукација запослених у школи у циљу надоградње постојећих знања из области здравља и безбедности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Обезбеђивање благовременог увида у измену документације која се односи на рад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Обезбеђивање благовременог увида у постојеће стање и планиране потребесредстава за рад, опасних материја и средстава и опреме за личну заштиту на раду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Свакодневно остваривање заштите и безбедности ученика и запослених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Обучавање запослених за ПП заштиту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Обучавање запослених за пружање прве помоћи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Реализација инвестиционог и интервентног одржавања</w:t>
      </w:r>
    </w:p>
    <w:p w:rsidR="00DD3C07" w:rsidRPr="00737794" w:rsidRDefault="00DD3C07" w:rsidP="00DD3C07">
      <w:pPr>
        <w:pStyle w:val="NoSpacing"/>
        <w:ind w:left="284"/>
      </w:pPr>
      <w:r>
        <w:sym w:font="Wingdings 2" w:char="F097"/>
      </w:r>
      <w:r>
        <w:t xml:space="preserve"> </w:t>
      </w:r>
      <w:r w:rsidRPr="00737794">
        <w:t>Израда едукативних и информативних паноа</w:t>
      </w:r>
    </w:p>
    <w:p w:rsidR="00DD3C07" w:rsidRPr="00737794" w:rsidRDefault="00DD3C07" w:rsidP="00DD3C07">
      <w:pPr>
        <w:pStyle w:val="NoSpacing"/>
      </w:pPr>
    </w:p>
    <w:p w:rsidR="00DD3C07" w:rsidRPr="00987136" w:rsidRDefault="00DD3C07" w:rsidP="00DD3C07">
      <w:pPr>
        <w:pStyle w:val="NoSpacing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2977"/>
        <w:gridCol w:w="2977"/>
      </w:tblGrid>
      <w:tr w:rsidR="00DD3C07" w:rsidRPr="00737794" w:rsidTr="001E7411">
        <w:trPr>
          <w:trHeight w:val="533"/>
        </w:trPr>
        <w:tc>
          <w:tcPr>
            <w:tcW w:w="2977" w:type="dxa"/>
          </w:tcPr>
          <w:p w:rsidR="00DD3C07" w:rsidRPr="00014AF7" w:rsidRDefault="00DD3C07" w:rsidP="001E7411">
            <w:pPr>
              <w:pStyle w:val="NoSpacing"/>
              <w:rPr>
                <w:b/>
              </w:rPr>
            </w:pPr>
            <w:r w:rsidRPr="00014AF7">
              <w:rPr>
                <w:b/>
              </w:rPr>
              <w:t>АКТИВНОСТИ</w:t>
            </w:r>
          </w:p>
        </w:tc>
        <w:tc>
          <w:tcPr>
            <w:tcW w:w="2977" w:type="dxa"/>
          </w:tcPr>
          <w:p w:rsidR="00DD3C07" w:rsidRPr="00014AF7" w:rsidRDefault="00DD3C07" w:rsidP="001E7411">
            <w:pPr>
              <w:pStyle w:val="NoSpacing"/>
              <w:rPr>
                <w:b/>
              </w:rPr>
            </w:pPr>
            <w:r w:rsidRPr="00014AF7">
              <w:rPr>
                <w:b/>
              </w:rPr>
              <w:t>НОСИОЦИ АКТИВНОСТИ</w:t>
            </w:r>
          </w:p>
        </w:tc>
        <w:tc>
          <w:tcPr>
            <w:tcW w:w="2977" w:type="dxa"/>
          </w:tcPr>
          <w:p w:rsidR="00DD3C07" w:rsidRPr="00014AF7" w:rsidRDefault="00DD3C07" w:rsidP="001E7411">
            <w:pPr>
              <w:pStyle w:val="NoSpacing"/>
              <w:rPr>
                <w:b/>
              </w:rPr>
            </w:pPr>
            <w:r w:rsidRPr="00014AF7">
              <w:rPr>
                <w:b/>
              </w:rPr>
              <w:t>ВРЕМЕ РЕАЛИЗАЦИЈЕ</w:t>
            </w:r>
          </w:p>
        </w:tc>
      </w:tr>
      <w:tr w:rsidR="00DD3C07" w:rsidRPr="00737794" w:rsidTr="001E7411">
        <w:trPr>
          <w:trHeight w:val="325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Упознавање ученика са опасностима са којима се могу суочити за време боравка у школи и извођења других активности које организује школа,као и са начином понашања којим се те опасности могу избећи или отклонити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Разредне старешине, остали наставници, учитељи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Септембар и током школске године</w:t>
            </w:r>
          </w:p>
        </w:tc>
      </w:tr>
      <w:tr w:rsidR="00DD3C07" w:rsidRPr="00737794" w:rsidTr="001E7411">
        <w:trPr>
          <w:trHeight w:val="2655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>Упознавање родитеља са могућношћу осигурања ученика од последица несрећног случаја (незгоде) које се могу евентуално десити и са условима под којима се врши осигурање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Школа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На почетку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Израда и истицање мапе ризичних места и ситуација у школи са планираним мерама заштите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Истицање на видном месту бројева телефона хитне помоћи, полиције, ватрогасаца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Управа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На почетку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Реализација дежурства за време одмора, у просторијама школе и школском дворишту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Дежурни наставници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Безбедност ученика у саобраћају</w:t>
            </w:r>
          </w:p>
          <w:p w:rsidR="00DD3C07" w:rsidRPr="00737794" w:rsidRDefault="00DD3C07" w:rsidP="001E7411">
            <w:pPr>
              <w:pStyle w:val="NoSpacing"/>
            </w:pPr>
            <w:r w:rsidRPr="00737794">
              <w:t>-Oснови безбедности деце</w:t>
            </w:r>
          </w:p>
          <w:p w:rsidR="00DD3C07" w:rsidRPr="00737794" w:rsidRDefault="00DD3C07" w:rsidP="001E7411">
            <w:pPr>
              <w:pStyle w:val="NoSpacing"/>
            </w:pPr>
            <w:r w:rsidRPr="00737794">
              <w:t>Покретање иницијативе ради побољшања безбедности у саобраћају на прилазима школи (постављања “лежећег полицајца”,семафора и других уређаја,организовање дежурстава саобраћајних полицајаца…),</w:t>
            </w:r>
          </w:p>
          <w:p w:rsidR="00DD3C07" w:rsidRPr="00737794" w:rsidRDefault="00DD3C07" w:rsidP="001E7411">
            <w:pPr>
              <w:pStyle w:val="NoSpacing"/>
            </w:pPr>
            <w:r w:rsidRPr="00737794">
              <w:t>организовање предавања саобраћајних стручњака, приказивање филмова, разговор на часовима одељењске заједнице и родитељским састанцима</w:t>
            </w:r>
          </w:p>
          <w:p w:rsidR="00DD3C07" w:rsidRPr="00737794" w:rsidRDefault="00DD3C07" w:rsidP="001E7411">
            <w:pPr>
              <w:pStyle w:val="NoSpacing"/>
            </w:pP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Управа, органи надлежни за безбедност саобраћаја,разредне старешине, учитељи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На почетку и 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 xml:space="preserve">Обезбеђивање услова за заштиту ученика од свих </w:t>
            </w:r>
            <w:r w:rsidRPr="00737794">
              <w:lastRenderedPageBreak/>
              <w:t>облика насиља, злостављања и занемаривања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>Тим за насиље, разредне старешине, учитељи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>Редовно одржавање дворишта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Редовно одржавање справа у фискултурниј сали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Свакодневни преглед стања топловодних уређаја, уређаја за обезбеђење довода електричне енергије и инсталација, санитарних чворова, водоводних и канализационих инсталација, исправност громобранских инсталација, сигурност степеништа и рукохвата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Контрола стања опреме и видно обележавање места где је забрањен приступ ученицима без надзора одрасле особе (ормани са хемикалијама, оштри предмети и машине, електрични инструменти...).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Наставник хемије, наставник технике и технологије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Измене и допуне акта о процени ризика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општих и правних послова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Планирање, избор, коришћење и одржавање средстава за рад, опасних материја и средстава и опреме за личну заштиту на раду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одржавања, предметни наставници (хемија, техника и технологија и сл.)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Опремање и уређивање радних места (набавка нових средстава за рад, измене у организацији рада и наставе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Школа, служба одржавања, предметни наставници (хемија, техника и технологија и сл.)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Септембар и 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bookmarkStart w:id="1" w:name="_Hlk516475667"/>
            <w:r w:rsidRPr="00737794">
              <w:t xml:space="preserve">Превентивна и </w:t>
            </w:r>
            <w:r w:rsidRPr="00737794">
              <w:lastRenderedPageBreak/>
              <w:t>периодична испитивања услова радне околинена захтев лица за БЗНР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 xml:space="preserve">Служба одржавања </w:t>
            </w:r>
            <w:r w:rsidRPr="00737794">
              <w:lastRenderedPageBreak/>
              <w:t>предметни наставници (хемија, техника и технологијаи сл.) , овлашћена установа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>Током школске године</w:t>
            </w:r>
          </w:p>
        </w:tc>
      </w:tr>
      <w:bookmarkEnd w:id="1"/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>Превентивни и периодични прегледи и испитивања опреме за радна захтев лица за БЗНР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одржавања, предметни наставници (хемија, техничко и сл.) , овлашћена установа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Мере за побољшање услова рада и упознавање Савета родитеља са спроведеним и планираним мерама БЗНРна захтев лица за БЗНР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одржавања,установе за пројектовање и извођење радова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Обавештавање лица за БЗНР пре ступања на рад запосленог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Оспособљавање запослених за безбедан и здрав рад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Припрема и израда нових упутстава за безбедан рад и контрола њихове примене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Забрана рада на радном месту или употребе средства за рад</w:t>
            </w:r>
          </w:p>
          <w:p w:rsidR="00DD3C07" w:rsidRPr="00737794" w:rsidRDefault="00DD3C07" w:rsidP="001E7411">
            <w:pPr>
              <w:pStyle w:val="NoSpacing"/>
            </w:pPr>
            <w:r w:rsidRPr="00737794">
              <w:t>Поступање у складу са  захтевом лица за БЗНР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Обука за пружање прве помоћи</w:t>
            </w:r>
          </w:p>
          <w:p w:rsidR="00DD3C07" w:rsidRPr="00737794" w:rsidRDefault="00DD3C07" w:rsidP="001E7411">
            <w:pPr>
              <w:pStyle w:val="NoSpacing"/>
            </w:pP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раду, Дом здравља Петровац на Млави</w:t>
            </w:r>
            <w:r w:rsidRPr="00737794">
              <w:tab/>
              <w:t>, сви запослени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 току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Провера исправности и присутности ПП опреме и ознака путева евакуације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 и установа која се бави ПП заштитом</w:t>
            </w:r>
            <w:r w:rsidRPr="00737794">
              <w:tab/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Обука запослених за ПП заштиту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раду,  установа која се бави ПП заштитом, сви запослени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 току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 xml:space="preserve">Реализација вежбе </w:t>
            </w:r>
            <w:r w:rsidRPr="00737794">
              <w:lastRenderedPageBreak/>
              <w:t>евакуације запослених и ученика у ванредним ситуацијама (пожар, природна катастрофа и сл.)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 xml:space="preserve">Установа, сви запослени, </w:t>
            </w:r>
            <w:r w:rsidRPr="00737794">
              <w:lastRenderedPageBreak/>
              <w:t>ученици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>У току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 xml:space="preserve">План евакуације ученика и запослених 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 xml:space="preserve">Школа 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На почетку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Набавка и опремање сандучића за средства прве помоћи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Школа, наставник физичког васпитања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Обезбеђење равних, сувих и неклизајућих подних површина у целокупном простору школе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Одржавање и поправка, као и истицање упозорења клизавог пода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Истицање упозорења у зимским условима на могућност пада леденица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 зимским условима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Праћење поштовања забране, као и истицање забрана пушења на видном месту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Особа задужена за контролу забране пушења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Редован, свакодневни обилазак објеката школе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Служба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Планирање, пројектовање и контрола реализације нових инвестиција уз присуство лица за БЗНР у свим фазама реализације инвестиционог и интервентног одржавања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 као и надзорни орган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Едукација на тему хигијене ученика и радних просторија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Разредне старешине, учитељи, стручна служба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 току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Стална контрола хигијенских услова у школским просторијама и школском дворишту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Сви запослени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 току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 xml:space="preserve">Адекватно одлагање и уништавање материјала за рад  из кабинета 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Лице за безбедност и здравље на раду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У току школске године</w:t>
            </w:r>
          </w:p>
        </w:tc>
      </w:tr>
      <w:tr w:rsidR="00DD3C07" w:rsidRPr="00737794" w:rsidTr="001E7411">
        <w:trPr>
          <w:trHeight w:val="181"/>
        </w:trPr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lastRenderedPageBreak/>
              <w:t>Пријава дежурном ученику и чекање од стране посетилаца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Дежурни наставник, дежурни ученик</w:t>
            </w:r>
          </w:p>
        </w:tc>
        <w:tc>
          <w:tcPr>
            <w:tcW w:w="2977" w:type="dxa"/>
          </w:tcPr>
          <w:p w:rsidR="00DD3C07" w:rsidRPr="00737794" w:rsidRDefault="00DD3C07" w:rsidP="001E7411">
            <w:pPr>
              <w:pStyle w:val="NoSpacing"/>
            </w:pPr>
            <w:r w:rsidRPr="00737794">
              <w:t>Током школске године</w:t>
            </w:r>
          </w:p>
        </w:tc>
      </w:tr>
    </w:tbl>
    <w:p w:rsidR="00DD3C07" w:rsidRPr="00737794" w:rsidRDefault="00DD3C07" w:rsidP="00DD3C07">
      <w:pPr>
        <w:pStyle w:val="NoSpacing"/>
      </w:pPr>
    </w:p>
    <w:p w:rsidR="00DD3C07" w:rsidRPr="00737794" w:rsidRDefault="00DD3C07" w:rsidP="00DD3C07">
      <w:pPr>
        <w:pStyle w:val="NoSpacing"/>
      </w:pPr>
    </w:p>
    <w:p w:rsidR="00DD3C07" w:rsidRPr="00737794" w:rsidRDefault="00DD3C07" w:rsidP="00DD3C07">
      <w:pPr>
        <w:pStyle w:val="NoSpacing"/>
      </w:pPr>
    </w:p>
    <w:p w:rsidR="00DD3C07" w:rsidRDefault="00DD3C07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  <w:r>
        <w:t>У Великом Лаолу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Председник </w:t>
      </w:r>
    </w:p>
    <w:p w:rsidR="00B36AD8" w:rsidRDefault="00B36AD8" w:rsidP="00F539B5">
      <w:pPr>
        <w:pStyle w:val="NoSpacing"/>
      </w:pPr>
      <w:r>
        <w:t>_________2023.год.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Школског одбора</w:t>
      </w:r>
    </w:p>
    <w:p w:rsidR="00B36AD8" w:rsidRDefault="00B36AD8" w:rsidP="00F539B5">
      <w:pPr>
        <w:pStyle w:val="NoSpacing"/>
      </w:pPr>
    </w:p>
    <w:p w:rsidR="00B36AD8" w:rsidRDefault="00B36AD8" w:rsidP="00F539B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________________________</w:t>
      </w:r>
    </w:p>
    <w:p w:rsidR="00B36AD8" w:rsidRPr="00B36AD8" w:rsidRDefault="00B36AD8" w:rsidP="00F539B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Снежана Радојковић</w:t>
      </w:r>
    </w:p>
    <w:sectPr w:rsidR="00B36AD8" w:rsidRPr="00B36AD8" w:rsidSect="0073779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31607A"/>
    <w:rsid w:val="00012C34"/>
    <w:rsid w:val="00064517"/>
    <w:rsid w:val="001874AC"/>
    <w:rsid w:val="001C7DF8"/>
    <w:rsid w:val="00296FC3"/>
    <w:rsid w:val="0031607A"/>
    <w:rsid w:val="004A5D96"/>
    <w:rsid w:val="00513F33"/>
    <w:rsid w:val="005A7491"/>
    <w:rsid w:val="008A2E03"/>
    <w:rsid w:val="00982399"/>
    <w:rsid w:val="009B4AC7"/>
    <w:rsid w:val="00AC53CF"/>
    <w:rsid w:val="00B36AD8"/>
    <w:rsid w:val="00B654D1"/>
    <w:rsid w:val="00BB4C09"/>
    <w:rsid w:val="00D0498E"/>
    <w:rsid w:val="00DB7C25"/>
    <w:rsid w:val="00DD3C07"/>
    <w:rsid w:val="00E74B61"/>
    <w:rsid w:val="00EE12AD"/>
    <w:rsid w:val="00EE27C5"/>
    <w:rsid w:val="00F53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9B5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3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26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PEPSI</dc:creator>
  <cp:lastModifiedBy>KATARINA</cp:lastModifiedBy>
  <cp:revision>16</cp:revision>
  <cp:lastPrinted>2024-01-29T10:23:00Z</cp:lastPrinted>
  <dcterms:created xsi:type="dcterms:W3CDTF">2023-06-16T08:22:00Z</dcterms:created>
  <dcterms:modified xsi:type="dcterms:W3CDTF">2024-01-29T10:24:00Z</dcterms:modified>
</cp:coreProperties>
</file>